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E1" w:rsidRPr="00A17BE1" w:rsidRDefault="00A17BE1" w:rsidP="00A17B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proofErr w:type="gramStart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Конкурс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за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суфинансирање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проjеката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из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области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културног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наслеђа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у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Републици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Србиjи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у 2013.</w:t>
      </w:r>
      <w:proofErr w:type="gramEnd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proofErr w:type="gramStart"/>
      <w:r w:rsidRPr="00A17B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години</w:t>
      </w:r>
      <w:proofErr w:type="spellEnd"/>
      <w:proofErr w:type="gramEnd"/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E1">
        <w:rPr>
          <w:rFonts w:ascii="Times New Roman" w:eastAsia="Times New Roman" w:hAnsi="Times New Roman" w:cs="Times New Roman"/>
          <w:sz w:val="24"/>
          <w:szCs w:val="24"/>
        </w:rPr>
        <w:t>МИНИСТАРСТВО КУЛТУРЕ И ИНФОРМИСАЊА</w:t>
      </w:r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  <w:proofErr w:type="gramEnd"/>
      <w:r w:rsidRPr="00A17BE1">
        <w:rPr>
          <w:rFonts w:ascii="Times New Roman" w:eastAsia="Times New Roman" w:hAnsi="Times New Roman" w:cs="Times New Roman"/>
          <w:sz w:val="24"/>
          <w:szCs w:val="24"/>
        </w:rPr>
        <w:br/>
        <w:t>К О Н К У Р С</w:t>
      </w:r>
      <w:r w:rsidRPr="00A17BE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суфинансирање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проjеката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културног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наслеђа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Србиjи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у 2013. </w:t>
      </w:r>
      <w:proofErr w:type="spellStart"/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proofErr w:type="gramEnd"/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76.</w:t>
      </w:r>
      <w:proofErr w:type="gram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72/2009)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начину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критеријумима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мерилима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финансирају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суфинансирају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> („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РС“,</w:t>
      </w:r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57/2010)</w:t>
      </w:r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односи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пројекте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следећих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 1)  </w:t>
      </w:r>
      <w:proofErr w:type="spellStart"/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очување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презентацију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непокретног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културног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наслеђа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 2)  </w:t>
      </w:r>
      <w:proofErr w:type="spellStart"/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очување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презентацију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археолошког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наслеђа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 3)  </w:t>
      </w:r>
      <w:proofErr w:type="spellStart"/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очување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презентацију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музејског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наслеђа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 4)  </w:t>
      </w:r>
      <w:proofErr w:type="spellStart"/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очување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презентацију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грађе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 5)  </w:t>
      </w:r>
      <w:proofErr w:type="spellStart"/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очување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презентацију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нематеријалног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наслеђа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 6)  </w:t>
      </w:r>
      <w:proofErr w:type="spellStart"/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очување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презентацију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старе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ретке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библиотечке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грађе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 7)  </w:t>
      </w:r>
      <w:proofErr w:type="spellStart"/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библиотечко-информационе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jе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суфинансирање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истраживања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обраде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унапређивања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развиjања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афирмациjе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презентациjе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културног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наслеђа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библиотечко-информационе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старе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ретке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библиотечке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грађе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Србиjе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jе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очување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развоjи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одржива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употреба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културног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наслеђа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библиотечке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Србиjи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националном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регионалном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локалном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нивоу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расписаном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одлучују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17BE1" w:rsidRPr="00A17BE1" w:rsidRDefault="00A17BE1" w:rsidP="00A1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17BE1">
        <w:rPr>
          <w:rFonts w:ascii="Times New Roman" w:eastAsia="Times New Roman" w:hAnsi="Times New Roman" w:cs="Times New Roman"/>
          <w:sz w:val="24"/>
          <w:szCs w:val="24"/>
        </w:rPr>
        <w:lastRenderedPageBreak/>
        <w:t>Мерила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суфинансирају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областима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култури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одређена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proofErr w:type="gram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Правилника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начину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критеријумима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мерилима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пројеката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култури</w:t>
      </w:r>
      <w:proofErr w:type="spellEnd"/>
      <w:proofErr w:type="gram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који</w:t>
      </w:r>
      <w:proofErr w:type="spellEnd"/>
      <w:proofErr w:type="gram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финансирају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суфинансирају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буџета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Републике</w:t>
      </w:r>
      <w:proofErr w:type="spellEnd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b/>
          <w:bCs/>
          <w:sz w:val="24"/>
          <w:szCs w:val="24"/>
        </w:rPr>
        <w:t>Србије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преузети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иинформисања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A17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www.kultura.gov.rs</w:t>
        </w:r>
      </w:hyperlink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7BE1">
        <w:rPr>
          <w:rFonts w:ascii="Times New Roman" w:eastAsia="Times New Roman" w:hAnsi="Times New Roman" w:cs="Times New Roman"/>
          <w:sz w:val="24"/>
          <w:szCs w:val="24"/>
        </w:rPr>
        <w:t>одељак</w:t>
      </w:r>
      <w:proofErr w:type="spellEnd"/>
      <w:r w:rsidRPr="00A17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7BE1">
        <w:rPr>
          <w:rFonts w:ascii="Times New Roman" w:eastAsia="Times New Roman" w:hAnsi="Times New Roman" w:cs="Times New Roman"/>
          <w:i/>
          <w:iCs/>
          <w:sz w:val="24"/>
          <w:szCs w:val="24"/>
        </w:rPr>
        <w:t>Прописи</w:t>
      </w:r>
      <w:proofErr w:type="spellEnd"/>
      <w:r w:rsidRPr="00A17B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17BE1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A17BE1" w:rsidRDefault="00A17BE1" w:rsidP="00A17BE1">
      <w:pPr>
        <w:pStyle w:val="NormalWeb"/>
      </w:pPr>
      <w:proofErr w:type="spellStart"/>
      <w:r>
        <w:rPr>
          <w:rStyle w:val="Strong"/>
        </w:rPr>
        <w:t>Општи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услови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конкурса</w:t>
      </w:r>
      <w:proofErr w:type="spellEnd"/>
      <w:r>
        <w:rPr>
          <w:rStyle w:val="Strong"/>
        </w:rPr>
        <w:t xml:space="preserve"> </w:t>
      </w:r>
    </w:p>
    <w:p w:rsidR="00A17BE1" w:rsidRDefault="00A17BE1" w:rsidP="00A17BE1">
      <w:pPr>
        <w:pStyle w:val="rtejustify"/>
      </w:pPr>
      <w:proofErr w:type="spellStart"/>
      <w:r>
        <w:t>На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учествуjу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,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регистрована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културног</w:t>
      </w:r>
      <w:proofErr w:type="spellEnd"/>
      <w:r>
        <w:t xml:space="preserve"> </w:t>
      </w:r>
      <w:proofErr w:type="spellStart"/>
      <w:r>
        <w:t>наслеђа</w:t>
      </w:r>
      <w:proofErr w:type="spellEnd"/>
      <w:r>
        <w:t xml:space="preserve"> и </w:t>
      </w:r>
      <w:proofErr w:type="spellStart"/>
      <w:r>
        <w:t>и</w:t>
      </w:r>
      <w:proofErr w:type="spellEnd"/>
      <w:r>
        <w:t xml:space="preserve"> </w:t>
      </w:r>
      <w:proofErr w:type="spellStart"/>
      <w:r>
        <w:t>библиотечко-информационе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старе</w:t>
      </w:r>
      <w:proofErr w:type="spellEnd"/>
      <w:r>
        <w:t xml:space="preserve"> и </w:t>
      </w:r>
      <w:proofErr w:type="spellStart"/>
      <w:r>
        <w:t>ретке</w:t>
      </w:r>
      <w:proofErr w:type="spellEnd"/>
      <w:r>
        <w:t xml:space="preserve"> </w:t>
      </w:r>
      <w:proofErr w:type="spellStart"/>
      <w:r>
        <w:t>библиотечке</w:t>
      </w:r>
      <w:proofErr w:type="spellEnd"/>
      <w:r>
        <w:t xml:space="preserve"> </w:t>
      </w:r>
      <w:proofErr w:type="spellStart"/>
      <w:r>
        <w:t>грађе</w:t>
      </w:r>
      <w:proofErr w:type="spellEnd"/>
      <w:r>
        <w:t xml:space="preserve"> (</w:t>
      </w:r>
      <w:proofErr w:type="spellStart"/>
      <w:r>
        <w:t>шифре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: 92511, 92512, 92521 и 92522), </w:t>
      </w:r>
      <w:proofErr w:type="spellStart"/>
      <w:r>
        <w:t>коjе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обављаjу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своjу</w:t>
      </w:r>
      <w:proofErr w:type="spellEnd"/>
      <w:r>
        <w:t xml:space="preserve"> </w:t>
      </w:r>
      <w:proofErr w:type="spellStart"/>
      <w:r>
        <w:t>претежну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</w:t>
      </w:r>
      <w:proofErr w:type="spellStart"/>
      <w:r>
        <w:t>коjима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регулише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културног</w:t>
      </w:r>
      <w:proofErr w:type="spellEnd"/>
      <w:r>
        <w:t xml:space="preserve"> </w:t>
      </w:r>
      <w:proofErr w:type="spellStart"/>
      <w:r>
        <w:t>наслеђа</w:t>
      </w:r>
      <w:proofErr w:type="spellEnd"/>
      <w:r>
        <w:t xml:space="preserve"> и </w:t>
      </w:r>
      <w:proofErr w:type="spellStart"/>
      <w:r>
        <w:t>библиотечка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>.</w:t>
      </w:r>
    </w:p>
    <w:p w:rsidR="00A17BE1" w:rsidRDefault="00A17BE1" w:rsidP="00A17BE1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учествуjу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коjа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баве</w:t>
      </w:r>
      <w:proofErr w:type="spellEnd"/>
      <w:r>
        <w:t xml:space="preserve"> </w:t>
      </w:r>
      <w:proofErr w:type="spellStart"/>
      <w:r>
        <w:t>едукациjом</w:t>
      </w:r>
      <w:proofErr w:type="spellEnd"/>
      <w:r>
        <w:t xml:space="preserve">, </w:t>
      </w:r>
      <w:proofErr w:type="spellStart"/>
      <w:r>
        <w:t>промоциjом</w:t>
      </w:r>
      <w:proofErr w:type="spellEnd"/>
      <w:r>
        <w:t xml:space="preserve"> и </w:t>
      </w:r>
      <w:proofErr w:type="spellStart"/>
      <w:r>
        <w:t>презентациjом</w:t>
      </w:r>
      <w:proofErr w:type="spellEnd"/>
      <w:r>
        <w:t xml:space="preserve"> </w:t>
      </w:r>
      <w:proofErr w:type="spellStart"/>
      <w:r>
        <w:t>културног</w:t>
      </w:r>
      <w:proofErr w:type="spellEnd"/>
      <w:r>
        <w:t xml:space="preserve"> </w:t>
      </w:r>
      <w:proofErr w:type="spellStart"/>
      <w:r>
        <w:t>наслеђа</w:t>
      </w:r>
      <w:proofErr w:type="spellEnd"/>
      <w:r>
        <w:t xml:space="preserve"> и </w:t>
      </w:r>
      <w:proofErr w:type="spellStart"/>
      <w:r>
        <w:t>библиотечке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установама</w:t>
      </w:r>
      <w:proofErr w:type="spellEnd"/>
      <w:r>
        <w:t xml:space="preserve"> </w:t>
      </w:r>
      <w:proofErr w:type="spellStart"/>
      <w:r>
        <w:t>регистрованим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конкурсну</w:t>
      </w:r>
      <w:proofErr w:type="spellEnd"/>
      <w:r>
        <w:t xml:space="preserve"> </w:t>
      </w:r>
      <w:proofErr w:type="spellStart"/>
      <w:r>
        <w:t>документациjу</w:t>
      </w:r>
      <w:proofErr w:type="spellEnd"/>
      <w:r>
        <w:t xml:space="preserve">, </w:t>
      </w:r>
      <w:proofErr w:type="spellStart"/>
      <w:r>
        <w:t>достављаjу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библиотеке</w:t>
      </w:r>
      <w:proofErr w:type="spellEnd"/>
      <w:r>
        <w:t>.</w:t>
      </w:r>
      <w:proofErr w:type="gramEnd"/>
    </w:p>
    <w:p w:rsidR="00A17BE1" w:rsidRDefault="00A17BE1" w:rsidP="00A17BE1">
      <w:r>
        <w:t> </w:t>
      </w:r>
    </w:p>
    <w:p w:rsidR="00A17BE1" w:rsidRDefault="00A17BE1" w:rsidP="00A17BE1">
      <w:proofErr w:type="spellStart"/>
      <w:r>
        <w:rPr>
          <w:rStyle w:val="Strong"/>
        </w:rPr>
        <w:t>Приjаве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Конкурс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доставити</w:t>
      </w:r>
      <w:proofErr w:type="spellEnd"/>
      <w:r>
        <w:rPr>
          <w:rStyle w:val="Strong"/>
        </w:rPr>
        <w:t>:</w:t>
      </w:r>
    </w:p>
    <w:p w:rsidR="00A17BE1" w:rsidRDefault="00A17BE1" w:rsidP="00A17BE1">
      <w:r>
        <w:t> </w:t>
      </w:r>
    </w:p>
    <w:p w:rsidR="00A17BE1" w:rsidRDefault="00A17BE1" w:rsidP="00A17BE1">
      <w:r>
        <w:t xml:space="preserve">1. </w:t>
      </w:r>
      <w:proofErr w:type="spellStart"/>
      <w:proofErr w:type="gramStart"/>
      <w:r>
        <w:rPr>
          <w:rStyle w:val="Strong"/>
        </w:rPr>
        <w:t>поштом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или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лично</w:t>
      </w:r>
      <w:proofErr w:type="spellEnd"/>
      <w:r>
        <w:t xml:space="preserve"> у </w:t>
      </w:r>
      <w:proofErr w:type="spellStart"/>
      <w:r>
        <w:t>Писарницу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и </w:t>
      </w:r>
      <w:proofErr w:type="spellStart"/>
      <w:r>
        <w:t>информисања</w:t>
      </w:r>
      <w:proofErr w:type="spellEnd"/>
      <w:r>
        <w:t xml:space="preserve"> (</w:t>
      </w:r>
      <w:proofErr w:type="spellStart"/>
      <w:r>
        <w:t>адреса</w:t>
      </w:r>
      <w:proofErr w:type="spellEnd"/>
      <w:r>
        <w:t xml:space="preserve">: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и </w:t>
      </w:r>
      <w:proofErr w:type="spellStart"/>
      <w:r>
        <w:t>информисања</w:t>
      </w:r>
      <w:proofErr w:type="spellEnd"/>
      <w:r>
        <w:t xml:space="preserve">, </w:t>
      </w:r>
      <w:proofErr w:type="spellStart"/>
      <w:r>
        <w:t>Влаjковићева</w:t>
      </w:r>
      <w:proofErr w:type="spellEnd"/>
      <w:r>
        <w:t xml:space="preserve"> 3,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«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културно</w:t>
      </w:r>
      <w:proofErr w:type="spellEnd"/>
      <w:r>
        <w:t xml:space="preserve"> </w:t>
      </w:r>
      <w:proofErr w:type="spellStart"/>
      <w:r>
        <w:t>наслеђе</w:t>
      </w:r>
      <w:proofErr w:type="spellEnd"/>
      <w:r>
        <w:t xml:space="preserve">», </w:t>
      </w:r>
      <w:proofErr w:type="spellStart"/>
      <w:r>
        <w:t>поjединачно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проjекат</w:t>
      </w:r>
      <w:proofErr w:type="spellEnd"/>
      <w:r>
        <w:t>;</w:t>
      </w:r>
    </w:p>
    <w:p w:rsidR="00A17BE1" w:rsidRDefault="00A17BE1" w:rsidP="00A17BE1">
      <w:r>
        <w:t> </w:t>
      </w:r>
    </w:p>
    <w:p w:rsidR="00A17BE1" w:rsidRDefault="00A17BE1" w:rsidP="00A17BE1">
      <w:r>
        <w:t xml:space="preserve">2. </w:t>
      </w:r>
      <w:proofErr w:type="gramStart"/>
      <w:r>
        <w:rPr>
          <w:rStyle w:val="Strong"/>
        </w:rPr>
        <w:t>у</w:t>
      </w:r>
      <w:proofErr w:type="gramEnd"/>
      <w:r>
        <w:rPr>
          <w:rStyle w:val="Strong"/>
        </w:rPr>
        <w:t xml:space="preserve"> 4 </w:t>
      </w:r>
      <w:proofErr w:type="spellStart"/>
      <w:r>
        <w:rPr>
          <w:rStyle w:val="Strong"/>
        </w:rPr>
        <w:t>примерка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Формулару</w:t>
      </w:r>
      <w:proofErr w:type="spellEnd"/>
      <w:r>
        <w:rPr>
          <w:rStyle w:val="Strong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приjаву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проjеката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културног</w:t>
      </w:r>
      <w:proofErr w:type="spellEnd"/>
      <w:r>
        <w:t xml:space="preserve"> </w:t>
      </w:r>
      <w:proofErr w:type="spellStart"/>
      <w:r>
        <w:t>наслеђа</w:t>
      </w:r>
      <w:proofErr w:type="spellEnd"/>
      <w:r>
        <w:t xml:space="preserve">, </w:t>
      </w:r>
      <w:proofErr w:type="spellStart"/>
      <w:r>
        <w:t>библиотечко-информационе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старе</w:t>
      </w:r>
      <w:proofErr w:type="spellEnd"/>
      <w:r>
        <w:t xml:space="preserve"> и </w:t>
      </w:r>
      <w:proofErr w:type="spellStart"/>
      <w:r>
        <w:t>ретке</w:t>
      </w:r>
      <w:proofErr w:type="spellEnd"/>
      <w:r>
        <w:t xml:space="preserve"> </w:t>
      </w:r>
      <w:proofErr w:type="spellStart"/>
      <w:r>
        <w:t>библиотечке</w:t>
      </w:r>
      <w:proofErr w:type="spellEnd"/>
      <w:r>
        <w:t xml:space="preserve"> </w:t>
      </w:r>
      <w:proofErr w:type="spellStart"/>
      <w:r>
        <w:t>грађе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2013. </w:t>
      </w:r>
      <w:proofErr w:type="spellStart"/>
      <w:r>
        <w:t>годину</w:t>
      </w:r>
      <w:proofErr w:type="spellEnd"/>
      <w:r>
        <w:t xml:space="preserve"> 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Формулар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)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коjи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rStyle w:val="Strong"/>
        </w:rPr>
        <w:t>обавезно</w:t>
      </w:r>
      <w:proofErr w:type="spellEnd"/>
      <w:r>
        <w:rPr>
          <w:rStyle w:val="Strong"/>
        </w:rPr>
        <w:t xml:space="preserve"> у JЕДНОМ </w:t>
      </w:r>
      <w:proofErr w:type="spellStart"/>
      <w:r>
        <w:rPr>
          <w:rStyle w:val="Strong"/>
        </w:rPr>
        <w:t>примерку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прилаже</w:t>
      </w:r>
      <w:proofErr w:type="spellEnd"/>
      <w:r>
        <w:rPr>
          <w:rStyle w:val="Strong"/>
        </w:rPr>
        <w:t xml:space="preserve"> </w:t>
      </w:r>
      <w:proofErr w:type="spellStart"/>
      <w:r>
        <w:t>остала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документациjа</w:t>
      </w:r>
      <w:proofErr w:type="spellEnd"/>
      <w:r>
        <w:t xml:space="preserve">, </w:t>
      </w:r>
      <w:proofErr w:type="spellStart"/>
      <w:r>
        <w:t>наведена</w:t>
      </w:r>
      <w:proofErr w:type="spellEnd"/>
      <w:r>
        <w:t xml:space="preserve"> у </w:t>
      </w:r>
      <w:proofErr w:type="spellStart"/>
      <w:r>
        <w:rPr>
          <w:rStyle w:val="Emphasis"/>
        </w:rPr>
        <w:t>Обрасцу</w:t>
      </w:r>
      <w:proofErr w:type="spellEnd"/>
      <w:r>
        <w:t xml:space="preserve">, </w:t>
      </w:r>
      <w:proofErr w:type="spellStart"/>
      <w:r>
        <w:t>одељак</w:t>
      </w:r>
      <w:proofErr w:type="spellEnd"/>
      <w:r>
        <w:t xml:space="preserve"> II– ОБАВЕЗНИ ПРИЛОЗИ, а </w:t>
      </w:r>
      <w:proofErr w:type="spellStart"/>
      <w:r>
        <w:t>коjи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прузети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и </w:t>
      </w:r>
      <w:proofErr w:type="spellStart"/>
      <w:r>
        <w:t>информисања</w:t>
      </w:r>
      <w:proofErr w:type="spellEnd"/>
      <w:r>
        <w:t xml:space="preserve">: </w:t>
      </w:r>
      <w:hyperlink r:id="rId6" w:tgtFrame="_blank" w:history="1">
        <w:r>
          <w:rPr>
            <w:rStyle w:val="Strong"/>
            <w:color w:val="0000FF"/>
            <w:u w:val="single"/>
          </w:rPr>
          <w:t>www.kultura.gov.rs</w:t>
        </w:r>
      </w:hyperlink>
    </w:p>
    <w:p w:rsidR="00A17BE1" w:rsidRDefault="00A17BE1" w:rsidP="00A17BE1">
      <w:r>
        <w:t> </w:t>
      </w:r>
    </w:p>
    <w:p w:rsidR="00A17BE1" w:rsidRDefault="00A17BE1" w:rsidP="00A17BE1"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поднеске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решења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жалбе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као</w:t>
      </w:r>
      <w:proofErr w:type="spellEnd"/>
      <w:r>
        <w:rPr>
          <w:rStyle w:val="Strong"/>
        </w:rPr>
        <w:t xml:space="preserve"> и </w:t>
      </w:r>
      <w:proofErr w:type="spellStart"/>
      <w:r>
        <w:rPr>
          <w:rStyle w:val="Strong"/>
        </w:rPr>
        <w:t>друга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акта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који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односе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заштиту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културног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добра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плаћају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административне</w:t>
      </w:r>
      <w:proofErr w:type="spellEnd"/>
      <w:r>
        <w:rPr>
          <w:rStyle w:val="Strong"/>
        </w:rPr>
        <w:t xml:space="preserve"> и </w:t>
      </w:r>
      <w:proofErr w:type="spellStart"/>
      <w:r>
        <w:rPr>
          <w:rStyle w:val="Strong"/>
        </w:rPr>
        <w:t>судске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таксе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установљене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републичким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прописима</w:t>
      </w:r>
      <w:proofErr w:type="spellEnd"/>
      <w:r>
        <w:rPr>
          <w:rStyle w:val="Strong"/>
        </w:rPr>
        <w:t xml:space="preserve"> </w:t>
      </w:r>
      <w:r>
        <w:t>(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културним</w:t>
      </w:r>
      <w:proofErr w:type="spellEnd"/>
      <w:r>
        <w:t xml:space="preserve"> </w:t>
      </w:r>
      <w:proofErr w:type="spellStart"/>
      <w:r>
        <w:t>добрима</w:t>
      </w:r>
      <w:proofErr w:type="spellEnd"/>
      <w:r>
        <w:t>, 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>. 71/94).</w:t>
      </w:r>
    </w:p>
    <w:p w:rsidR="00A17BE1" w:rsidRDefault="00A17BE1" w:rsidP="00A17BE1">
      <w:pPr>
        <w:pStyle w:val="rtejustify"/>
      </w:pPr>
      <w:proofErr w:type="spellStart"/>
      <w:r>
        <w:t>Образац</w:t>
      </w:r>
      <w:proofErr w:type="spellEnd"/>
      <w:r>
        <w:t xml:space="preserve"> </w:t>
      </w:r>
      <w:proofErr w:type="spellStart"/>
      <w:r>
        <w:t>приjаве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>
        <w:rPr>
          <w:rStyle w:val="Strong"/>
        </w:rPr>
        <w:t xml:space="preserve">и у </w:t>
      </w:r>
      <w:proofErr w:type="spellStart"/>
      <w:r>
        <w:rPr>
          <w:rStyle w:val="Strong"/>
        </w:rPr>
        <w:t>електронском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облику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hyperlink r:id="rId7" w:history="1">
        <w:r>
          <w:rPr>
            <w:rStyle w:val="Hyperlink"/>
          </w:rPr>
          <w:t>konkurs.nasledje@kultura.gov.rs</w:t>
        </w:r>
      </w:hyperlink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одговараjућом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</w:t>
      </w:r>
    </w:p>
    <w:p w:rsidR="00A17BE1" w:rsidRDefault="00A17BE1" w:rsidP="00A17BE1">
      <w:pPr>
        <w:pStyle w:val="NormalWeb"/>
      </w:pPr>
      <w:r>
        <w:lastRenderedPageBreak/>
        <w:t>“</w:t>
      </w:r>
      <w:proofErr w:type="spellStart"/>
      <w:r>
        <w:rPr>
          <w:rStyle w:val="Emphasis"/>
        </w:rPr>
        <w:t>Приjава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на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конкурс</w:t>
      </w:r>
      <w:proofErr w:type="spellEnd"/>
      <w:r>
        <w:rPr>
          <w:rStyle w:val="Emphasis"/>
        </w:rPr>
        <w:t xml:space="preserve"> – </w:t>
      </w:r>
      <w:proofErr w:type="spellStart"/>
      <w:r>
        <w:rPr>
          <w:rStyle w:val="Emphasis"/>
        </w:rPr>
        <w:t>непокретно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културно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наслеђе</w:t>
      </w:r>
      <w:proofErr w:type="spellEnd"/>
      <w:r>
        <w:t>“</w:t>
      </w:r>
    </w:p>
    <w:p w:rsidR="00A17BE1" w:rsidRDefault="00A17BE1" w:rsidP="00A17BE1">
      <w:pPr>
        <w:pStyle w:val="NormalWeb"/>
      </w:pPr>
      <w:r>
        <w:t>“</w:t>
      </w:r>
      <w:proofErr w:type="spellStart"/>
      <w:r>
        <w:rPr>
          <w:rStyle w:val="Emphasis"/>
        </w:rPr>
        <w:t>Приjава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на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конкурс</w:t>
      </w:r>
      <w:proofErr w:type="spellEnd"/>
      <w:r>
        <w:rPr>
          <w:rStyle w:val="Emphasis"/>
        </w:rPr>
        <w:t xml:space="preserve"> – </w:t>
      </w:r>
      <w:proofErr w:type="spellStart"/>
      <w:r>
        <w:rPr>
          <w:rStyle w:val="Emphasis"/>
        </w:rPr>
        <w:t>археолошко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наслеђе</w:t>
      </w:r>
      <w:proofErr w:type="spellEnd"/>
      <w:r>
        <w:rPr>
          <w:rStyle w:val="Emphasis"/>
        </w:rPr>
        <w:t>“</w:t>
      </w:r>
    </w:p>
    <w:p w:rsidR="00A17BE1" w:rsidRDefault="00A17BE1" w:rsidP="00A17BE1">
      <w:pPr>
        <w:pStyle w:val="NormalWeb"/>
      </w:pPr>
      <w:r>
        <w:t>„</w:t>
      </w:r>
      <w:proofErr w:type="spellStart"/>
      <w:r>
        <w:rPr>
          <w:rStyle w:val="Emphasis"/>
        </w:rPr>
        <w:t>Приjава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на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конкурс</w:t>
      </w:r>
      <w:proofErr w:type="spellEnd"/>
      <w:r>
        <w:rPr>
          <w:rStyle w:val="Emphasis"/>
        </w:rPr>
        <w:t xml:space="preserve"> – </w:t>
      </w:r>
      <w:proofErr w:type="spellStart"/>
      <w:r>
        <w:rPr>
          <w:rStyle w:val="Emphasis"/>
        </w:rPr>
        <w:t>музеjско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наслеђе</w:t>
      </w:r>
      <w:proofErr w:type="spellEnd"/>
      <w:r>
        <w:t>“</w:t>
      </w:r>
    </w:p>
    <w:p w:rsidR="00A17BE1" w:rsidRDefault="00A17BE1" w:rsidP="00A17BE1">
      <w:pPr>
        <w:pStyle w:val="NormalWeb"/>
      </w:pPr>
      <w:r>
        <w:t>“</w:t>
      </w:r>
      <w:proofErr w:type="spellStart"/>
      <w:r>
        <w:rPr>
          <w:rStyle w:val="Emphasis"/>
        </w:rPr>
        <w:t>Приjава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на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конкурс</w:t>
      </w:r>
      <w:proofErr w:type="spellEnd"/>
      <w:r>
        <w:rPr>
          <w:rStyle w:val="Emphasis"/>
        </w:rPr>
        <w:t xml:space="preserve"> – </w:t>
      </w:r>
      <w:proofErr w:type="spellStart"/>
      <w:r>
        <w:rPr>
          <w:rStyle w:val="Emphasis"/>
        </w:rPr>
        <w:t>нематеријално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културно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наслеђе</w:t>
      </w:r>
      <w:proofErr w:type="spellEnd"/>
    </w:p>
    <w:p w:rsidR="00A17BE1" w:rsidRDefault="00A17BE1" w:rsidP="00A17BE1">
      <w:pPr>
        <w:pStyle w:val="NormalWeb"/>
      </w:pPr>
      <w:r>
        <w:t>„</w:t>
      </w:r>
      <w:proofErr w:type="spellStart"/>
      <w:r>
        <w:rPr>
          <w:rStyle w:val="Emphasis"/>
        </w:rPr>
        <w:t>Приjава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на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конкурс</w:t>
      </w:r>
      <w:proofErr w:type="spellEnd"/>
      <w:r>
        <w:rPr>
          <w:rStyle w:val="Emphasis"/>
        </w:rPr>
        <w:t xml:space="preserve"> – </w:t>
      </w:r>
      <w:proofErr w:type="spellStart"/>
      <w:r>
        <w:rPr>
          <w:rStyle w:val="Emphasis"/>
        </w:rPr>
        <w:t>архивско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наслеђе</w:t>
      </w:r>
      <w:proofErr w:type="spellEnd"/>
      <w:r>
        <w:t>“</w:t>
      </w:r>
    </w:p>
    <w:p w:rsidR="00A17BE1" w:rsidRDefault="00A17BE1" w:rsidP="00A17BE1">
      <w:pPr>
        <w:pStyle w:val="NormalWeb"/>
      </w:pPr>
      <w:r>
        <w:t>„</w:t>
      </w:r>
      <w:proofErr w:type="spellStart"/>
      <w:r>
        <w:rPr>
          <w:rStyle w:val="Emphasis"/>
        </w:rPr>
        <w:t>Приjава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на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конкурс</w:t>
      </w:r>
      <w:proofErr w:type="spellEnd"/>
      <w:r>
        <w:rPr>
          <w:rStyle w:val="Emphasis"/>
        </w:rPr>
        <w:t xml:space="preserve"> – </w:t>
      </w:r>
      <w:proofErr w:type="spellStart"/>
      <w:r>
        <w:rPr>
          <w:rStyle w:val="Emphasis"/>
        </w:rPr>
        <w:t>библиотечко-информациона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делатност</w:t>
      </w:r>
      <w:proofErr w:type="spellEnd"/>
      <w:r>
        <w:t>“</w:t>
      </w:r>
    </w:p>
    <w:p w:rsidR="00A17BE1" w:rsidRDefault="00A17BE1" w:rsidP="00A17BE1">
      <w:pPr>
        <w:pStyle w:val="NormalWeb"/>
      </w:pPr>
      <w:r>
        <w:rPr>
          <w:rStyle w:val="Emphasis"/>
        </w:rPr>
        <w:t>„</w:t>
      </w:r>
      <w:proofErr w:type="spellStart"/>
      <w:r>
        <w:rPr>
          <w:rStyle w:val="Emphasis"/>
        </w:rPr>
        <w:t>Приjава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на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конкурс</w:t>
      </w:r>
      <w:proofErr w:type="spellEnd"/>
      <w:r>
        <w:rPr>
          <w:rStyle w:val="Emphasis"/>
        </w:rPr>
        <w:t xml:space="preserve"> – </w:t>
      </w:r>
      <w:proofErr w:type="spellStart"/>
      <w:r>
        <w:rPr>
          <w:rStyle w:val="Emphasis"/>
        </w:rPr>
        <w:t>старе</w:t>
      </w:r>
      <w:proofErr w:type="spellEnd"/>
      <w:r>
        <w:rPr>
          <w:rStyle w:val="Emphasis"/>
        </w:rPr>
        <w:t xml:space="preserve"> и </w:t>
      </w:r>
      <w:proofErr w:type="spellStart"/>
      <w:r>
        <w:rPr>
          <w:rStyle w:val="Emphasis"/>
        </w:rPr>
        <w:t>ретке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библиотечке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грађе</w:t>
      </w:r>
      <w:proofErr w:type="spellEnd"/>
      <w:r>
        <w:rPr>
          <w:rStyle w:val="Emphasis"/>
        </w:rPr>
        <w:t>“</w:t>
      </w:r>
    </w:p>
    <w:p w:rsidR="00A17BE1" w:rsidRDefault="00A17BE1" w:rsidP="00A17BE1">
      <w:pPr>
        <w:pStyle w:val="rtejustify"/>
      </w:pPr>
      <w:proofErr w:type="spellStart"/>
      <w:proofErr w:type="gram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отворен</w:t>
      </w:r>
      <w:proofErr w:type="spellEnd"/>
      <w:r>
        <w:t xml:space="preserve"> je </w:t>
      </w:r>
      <w:proofErr w:type="spellStart"/>
      <w:r>
        <w:t>од</w:t>
      </w:r>
      <w:proofErr w:type="spellEnd"/>
      <w:r>
        <w:t xml:space="preserve"> 01.</w:t>
      </w:r>
      <w:proofErr w:type="gramEnd"/>
      <w:r>
        <w:t xml:space="preserve"> </w:t>
      </w:r>
      <w:proofErr w:type="spellStart"/>
      <w:proofErr w:type="gramStart"/>
      <w:r>
        <w:t>октобра</w:t>
      </w:r>
      <w:proofErr w:type="spellEnd"/>
      <w:proofErr w:type="gramEnd"/>
      <w:r>
        <w:t xml:space="preserve"> 2012.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31. </w:t>
      </w:r>
      <w:proofErr w:type="spellStart"/>
      <w:proofErr w:type="gramStart"/>
      <w:r>
        <w:t>октобра</w:t>
      </w:r>
      <w:proofErr w:type="spellEnd"/>
      <w:proofErr w:type="gramEnd"/>
      <w:r>
        <w:t xml:space="preserve"> 2012.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A17BE1" w:rsidRDefault="00A17BE1" w:rsidP="00A17BE1">
      <w:pPr>
        <w:pStyle w:val="NormalWeb"/>
      </w:pPr>
      <w:proofErr w:type="spellStart"/>
      <w:proofErr w:type="gramStart"/>
      <w:r>
        <w:t>Конкурсни</w:t>
      </w:r>
      <w:proofErr w:type="spellEnd"/>
      <w:r>
        <w:t xml:space="preserve"> </w:t>
      </w:r>
      <w:proofErr w:type="spellStart"/>
      <w:r>
        <w:t>материjал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>.</w:t>
      </w:r>
      <w:proofErr w:type="gramEnd"/>
    </w:p>
    <w:p w:rsidR="00A17BE1" w:rsidRDefault="00A17BE1" w:rsidP="00A17BE1">
      <w:pPr>
        <w:pStyle w:val="rtejustify"/>
      </w:pPr>
      <w:proofErr w:type="spellStart"/>
      <w:r>
        <w:rPr>
          <w:rStyle w:val="Strong"/>
        </w:rPr>
        <w:t>Резултати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овог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конкурса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ће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бити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обjављени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званичној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Интернет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страници</w:t>
      </w:r>
      <w:proofErr w:type="spellEnd"/>
      <w:proofErr w:type="gramStart"/>
      <w:r>
        <w:rPr>
          <w:rStyle w:val="Strong"/>
        </w:rPr>
        <w:t xml:space="preserve">  </w:t>
      </w:r>
      <w:proofErr w:type="spellStart"/>
      <w:r>
        <w:rPr>
          <w:rStyle w:val="Strong"/>
        </w:rPr>
        <w:t>Министарства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културе</w:t>
      </w:r>
      <w:proofErr w:type="spellEnd"/>
      <w:r>
        <w:rPr>
          <w:rStyle w:val="Strong"/>
        </w:rPr>
        <w:t xml:space="preserve"> и </w:t>
      </w:r>
      <w:proofErr w:type="spellStart"/>
      <w:r>
        <w:rPr>
          <w:rStyle w:val="Strong"/>
        </w:rPr>
        <w:t>информисања</w:t>
      </w:r>
      <w:proofErr w:type="spellEnd"/>
      <w:r>
        <w:rPr>
          <w:rStyle w:val="Strong"/>
        </w:rPr>
        <w:t>.</w:t>
      </w:r>
    </w:p>
    <w:p w:rsidR="00A17BE1" w:rsidRDefault="00A17BE1" w:rsidP="00A17BE1">
      <w:pPr>
        <w:pStyle w:val="rtejustify"/>
      </w:pP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информациjе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у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и </w:t>
      </w:r>
      <w:proofErr w:type="spellStart"/>
      <w:r>
        <w:t>информисања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9.00 </w:t>
      </w:r>
      <w:proofErr w:type="spellStart"/>
      <w:r>
        <w:t>до</w:t>
      </w:r>
      <w:proofErr w:type="spellEnd"/>
      <w:r>
        <w:t xml:space="preserve"> 12.00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телефоне</w:t>
      </w:r>
      <w:proofErr w:type="spellEnd"/>
      <w:r>
        <w:t>:</w:t>
      </w:r>
    </w:p>
    <w:p w:rsidR="00A17BE1" w:rsidRDefault="00A17BE1" w:rsidP="00A17BE1">
      <w:proofErr w:type="spellStart"/>
      <w:r>
        <w:t>Област</w:t>
      </w:r>
      <w:proofErr w:type="spellEnd"/>
      <w:r>
        <w:t xml:space="preserve"> – </w:t>
      </w:r>
      <w:proofErr w:type="spellStart"/>
      <w:r>
        <w:t>непокретно</w:t>
      </w:r>
      <w:proofErr w:type="spellEnd"/>
      <w:r>
        <w:t xml:space="preserve"> </w:t>
      </w:r>
      <w:proofErr w:type="spellStart"/>
      <w:r>
        <w:t>културно</w:t>
      </w:r>
      <w:proofErr w:type="spellEnd"/>
      <w:r>
        <w:t xml:space="preserve"> </w:t>
      </w:r>
      <w:proofErr w:type="spellStart"/>
      <w:r>
        <w:t>наслеђе</w:t>
      </w:r>
      <w:proofErr w:type="spellEnd"/>
      <w:r>
        <w:rPr>
          <w:rStyle w:val="Strong"/>
        </w:rPr>
        <w:t xml:space="preserve"> </w:t>
      </w:r>
    </w:p>
    <w:p w:rsidR="00A17BE1" w:rsidRDefault="00A17BE1" w:rsidP="00A17BE1">
      <w:r>
        <w:rPr>
          <w:rStyle w:val="Strong"/>
        </w:rPr>
        <w:t>011 292 7898</w:t>
      </w:r>
    </w:p>
    <w:p w:rsidR="00A17BE1" w:rsidRDefault="00A17BE1" w:rsidP="00A17BE1">
      <w:proofErr w:type="spellStart"/>
      <w:r>
        <w:t>Област</w:t>
      </w:r>
      <w:proofErr w:type="spellEnd"/>
      <w:r>
        <w:t xml:space="preserve"> – </w:t>
      </w:r>
      <w:proofErr w:type="spellStart"/>
      <w:r>
        <w:t>археолошко</w:t>
      </w:r>
      <w:proofErr w:type="spellEnd"/>
      <w:r>
        <w:t xml:space="preserve"> </w:t>
      </w:r>
      <w:proofErr w:type="spellStart"/>
      <w:r>
        <w:t>наслеђе</w:t>
      </w:r>
      <w:proofErr w:type="spellEnd"/>
    </w:p>
    <w:p w:rsidR="00A17BE1" w:rsidRDefault="00A17BE1" w:rsidP="00A17BE1">
      <w:r>
        <w:rPr>
          <w:rStyle w:val="Strong"/>
        </w:rPr>
        <w:t>011 292 7895</w:t>
      </w:r>
    </w:p>
    <w:p w:rsidR="00A17BE1" w:rsidRDefault="00A17BE1" w:rsidP="00A17BE1">
      <w:proofErr w:type="spellStart"/>
      <w:r>
        <w:t>Област</w:t>
      </w:r>
      <w:proofErr w:type="spellEnd"/>
      <w:r>
        <w:t xml:space="preserve"> – </w:t>
      </w:r>
      <w:proofErr w:type="spellStart"/>
      <w:r>
        <w:t>музеjско</w:t>
      </w:r>
      <w:proofErr w:type="spellEnd"/>
      <w:r>
        <w:t xml:space="preserve"> </w:t>
      </w:r>
      <w:proofErr w:type="spellStart"/>
      <w:r>
        <w:t>наслеђе</w:t>
      </w:r>
      <w:proofErr w:type="spellEnd"/>
      <w:r>
        <w:rPr>
          <w:rStyle w:val="Strong"/>
        </w:rPr>
        <w:t xml:space="preserve"> </w:t>
      </w:r>
    </w:p>
    <w:p w:rsidR="00A17BE1" w:rsidRDefault="00A17BE1" w:rsidP="00A17BE1">
      <w:r>
        <w:rPr>
          <w:rStyle w:val="Strong"/>
        </w:rPr>
        <w:t>011 292 7894</w:t>
      </w:r>
    </w:p>
    <w:p w:rsidR="00A17BE1" w:rsidRDefault="00A17BE1" w:rsidP="00A17BE1">
      <w:proofErr w:type="spellStart"/>
      <w:r>
        <w:t>Област</w:t>
      </w:r>
      <w:proofErr w:type="spellEnd"/>
      <w:r>
        <w:t xml:space="preserve"> – </w:t>
      </w:r>
      <w:proofErr w:type="spellStart"/>
      <w:r>
        <w:t>нематеријално</w:t>
      </w:r>
      <w:proofErr w:type="spellEnd"/>
      <w:r>
        <w:t xml:space="preserve"> </w:t>
      </w:r>
      <w:proofErr w:type="spellStart"/>
      <w:r>
        <w:t>културно</w:t>
      </w:r>
      <w:proofErr w:type="spellEnd"/>
      <w:r>
        <w:t xml:space="preserve"> </w:t>
      </w:r>
      <w:proofErr w:type="spellStart"/>
      <w:r>
        <w:t>наслеђе</w:t>
      </w:r>
      <w:proofErr w:type="spellEnd"/>
    </w:p>
    <w:p w:rsidR="00A17BE1" w:rsidRDefault="00A17BE1" w:rsidP="00A17BE1">
      <w:r>
        <w:rPr>
          <w:rStyle w:val="Strong"/>
        </w:rPr>
        <w:t>011 292 7895</w:t>
      </w:r>
    </w:p>
    <w:p w:rsidR="00A17BE1" w:rsidRDefault="00A17BE1" w:rsidP="00A17BE1">
      <w:proofErr w:type="spellStart"/>
      <w:r>
        <w:t>Област</w:t>
      </w:r>
      <w:proofErr w:type="spellEnd"/>
      <w:r>
        <w:t xml:space="preserve"> – </w:t>
      </w:r>
      <w:proofErr w:type="spellStart"/>
      <w:r>
        <w:t>архивско</w:t>
      </w:r>
      <w:proofErr w:type="spellEnd"/>
      <w:r>
        <w:t xml:space="preserve"> </w:t>
      </w:r>
      <w:proofErr w:type="spellStart"/>
      <w:r>
        <w:t>наслеђе</w:t>
      </w:r>
      <w:proofErr w:type="spellEnd"/>
    </w:p>
    <w:p w:rsidR="00A17BE1" w:rsidRDefault="00A17BE1" w:rsidP="00A17BE1">
      <w:r>
        <w:rPr>
          <w:rStyle w:val="Strong"/>
        </w:rPr>
        <w:t>011 292 7891</w:t>
      </w:r>
    </w:p>
    <w:p w:rsidR="00A17BE1" w:rsidRDefault="00A17BE1" w:rsidP="00A17BE1">
      <w:proofErr w:type="spellStart"/>
      <w:r>
        <w:t>Област</w:t>
      </w:r>
      <w:proofErr w:type="spellEnd"/>
      <w:r>
        <w:t xml:space="preserve"> – </w:t>
      </w:r>
      <w:proofErr w:type="spellStart"/>
      <w:r>
        <w:t>библиотечко-информациона</w:t>
      </w:r>
      <w:proofErr w:type="spellEnd"/>
      <w:r>
        <w:t xml:space="preserve"> </w:t>
      </w:r>
      <w:proofErr w:type="spellStart"/>
      <w:r>
        <w:t>делатност</w:t>
      </w:r>
      <w:proofErr w:type="spellEnd"/>
    </w:p>
    <w:p w:rsidR="00A17BE1" w:rsidRDefault="00A17BE1" w:rsidP="00A17BE1">
      <w:r>
        <w:rPr>
          <w:rStyle w:val="Strong"/>
        </w:rPr>
        <w:t>011 292 7843</w:t>
      </w:r>
    </w:p>
    <w:p w:rsidR="00A17BE1" w:rsidRDefault="00A17BE1" w:rsidP="00A17BE1">
      <w:proofErr w:type="spellStart"/>
      <w:r>
        <w:lastRenderedPageBreak/>
        <w:t>Област</w:t>
      </w:r>
      <w:proofErr w:type="spellEnd"/>
      <w:r>
        <w:t xml:space="preserve"> – </w:t>
      </w:r>
      <w:proofErr w:type="spellStart"/>
      <w:r>
        <w:t>старе</w:t>
      </w:r>
      <w:proofErr w:type="spellEnd"/>
      <w:r>
        <w:t xml:space="preserve"> и </w:t>
      </w:r>
      <w:proofErr w:type="spellStart"/>
      <w:r>
        <w:t>ретке</w:t>
      </w:r>
      <w:proofErr w:type="spellEnd"/>
      <w:r>
        <w:t xml:space="preserve"> </w:t>
      </w:r>
      <w:proofErr w:type="spellStart"/>
      <w:r>
        <w:t>библиотечке</w:t>
      </w:r>
      <w:proofErr w:type="spellEnd"/>
      <w:r>
        <w:t xml:space="preserve"> </w:t>
      </w:r>
      <w:proofErr w:type="spellStart"/>
      <w:r>
        <w:t>грађе</w:t>
      </w:r>
      <w:proofErr w:type="spellEnd"/>
    </w:p>
    <w:p w:rsidR="00A17BE1" w:rsidRDefault="00A17BE1" w:rsidP="00A17BE1">
      <w:r>
        <w:rPr>
          <w:rStyle w:val="Strong"/>
        </w:rPr>
        <w:t>011 292 7843</w:t>
      </w:r>
    </w:p>
    <w:p w:rsidR="00A17BE1" w:rsidRDefault="00A17BE1" w:rsidP="00A17BE1">
      <w:hyperlink r:id="rId8" w:tgtFrame="_blank" w:history="1">
        <w:r>
          <w:rPr>
            <w:rStyle w:val="Hyperlink"/>
          </w:rPr>
          <w:t>tekst_za_oglas_3.doc</w:t>
        </w:r>
      </w:hyperlink>
    </w:p>
    <w:p w:rsidR="00A17BE1" w:rsidRDefault="00A17BE1" w:rsidP="00A17BE1">
      <w:hyperlink r:id="rId9" w:tgtFrame="_blank" w:history="1">
        <w:r>
          <w:rPr>
            <w:rStyle w:val="Hyperlink"/>
          </w:rPr>
          <w:t>izvestaj_blanko_formular.doc</w:t>
        </w:r>
      </w:hyperlink>
    </w:p>
    <w:p w:rsidR="00A17BE1" w:rsidRDefault="00A17BE1" w:rsidP="00A17BE1">
      <w:hyperlink r:id="rId10" w:tgtFrame="_blank" w:history="1">
        <w:proofErr w:type="gramStart"/>
        <w:r>
          <w:rPr>
            <w:rStyle w:val="Hyperlink"/>
          </w:rPr>
          <w:t>obrazac-za-prijavu-na-konkurs-za-sufinansiranje-projekata-u-oblasti-zastite-kulturnog-nasledja-i-bibliotecke-delatnosti.doc</w:t>
        </w:r>
        <w:proofErr w:type="gramEnd"/>
      </w:hyperlink>
    </w:p>
    <w:p w:rsidR="00A17BE1" w:rsidRDefault="00A17BE1" w:rsidP="00A17BE1">
      <w:pPr>
        <w:pStyle w:val="NormalWeb"/>
      </w:pPr>
    </w:p>
    <w:p w:rsidR="00895A82" w:rsidRDefault="00895A82"/>
    <w:sectPr w:rsidR="00895A82" w:rsidSect="00895A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AFB"/>
    <w:multiLevelType w:val="multilevel"/>
    <w:tmpl w:val="6A0C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67F92"/>
    <w:multiLevelType w:val="multilevel"/>
    <w:tmpl w:val="9F92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D0A8E"/>
    <w:multiLevelType w:val="multilevel"/>
    <w:tmpl w:val="648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BE1"/>
    <w:rsid w:val="00895A82"/>
    <w:rsid w:val="00A1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82"/>
  </w:style>
  <w:style w:type="paragraph" w:styleId="Heading1">
    <w:name w:val="heading 1"/>
    <w:basedOn w:val="Normal"/>
    <w:link w:val="Heading1Char"/>
    <w:uiPriority w:val="9"/>
    <w:qFormat/>
    <w:rsid w:val="00A17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B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A1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A1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7BE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7B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7BE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a11y">
    <w:name w:val="at_a11y"/>
    <w:basedOn w:val="DefaultParagraphFont"/>
    <w:rsid w:val="00A17BE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7B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7BE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7B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7BE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65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4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8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0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4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61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2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92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67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35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36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05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7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0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70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84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7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7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6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4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1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2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6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8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3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449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7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5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2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0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6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gov.rs/sites/default/files/documents/tekst_za_oglas_3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nasledje@kultur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.gov.r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ultura.gov.rs/" TargetMode="External"/><Relationship Id="rId10" Type="http://schemas.openxmlformats.org/officeDocument/2006/relationships/hyperlink" Target="http://www.kultura.gov.rs/sites/default/files/documents/obrazac-za-prijavu-na-konkurs-za-sufinansiranje-projekata-u-oblasti-zastite-kulturnog-nasledja-i-bibliotecke-delatnost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a.gov.rs/sites/default/files/documents/izvestaj_blanko_formular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</cp:revision>
  <dcterms:created xsi:type="dcterms:W3CDTF">2012-10-03T07:46:00Z</dcterms:created>
  <dcterms:modified xsi:type="dcterms:W3CDTF">2012-10-03T07:49:00Z</dcterms:modified>
</cp:coreProperties>
</file>