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89" w:rsidRDefault="00C01989" w:rsidP="00C01989">
      <w:pPr>
        <w:tabs>
          <w:tab w:val="left" w:pos="0"/>
        </w:tabs>
        <w:jc w:val="both"/>
        <w:rPr>
          <w:rFonts w:cs="Times New Roman"/>
          <w:lang w:val="sr-Cyrl-RS"/>
        </w:rPr>
      </w:pPr>
      <w:bookmarkStart w:id="0" w:name="_GoBack"/>
      <w:bookmarkEnd w:id="0"/>
    </w:p>
    <w:p w:rsidR="00C01989" w:rsidRDefault="00C01989" w:rsidP="00C01989">
      <w:pPr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 xml:space="preserve">На основу члана </w:t>
      </w:r>
      <w:r>
        <w:rPr>
          <w:rFonts w:cs="Times New Roman"/>
          <w:color w:val="000000"/>
          <w:lang w:val="sr-Cyrl-CS"/>
        </w:rPr>
        <w:t>5</w:t>
      </w:r>
      <w:r>
        <w:rPr>
          <w:rFonts w:cs="Times New Roman"/>
          <w:color w:val="000000"/>
          <w:lang w:val="sr-Latn-RS"/>
        </w:rPr>
        <w:t>9</w:t>
      </w:r>
      <w:r>
        <w:rPr>
          <w:rFonts w:cs="Times New Roman"/>
          <w:lang w:val="sr-Cyrl-CS"/>
        </w:rPr>
        <w:t xml:space="preserve">. Статута </w:t>
      </w:r>
      <w:r>
        <w:rPr>
          <w:rFonts w:cs="Times New Roman"/>
          <w:lang w:val="sr-Cyrl-RS"/>
        </w:rPr>
        <w:t>Града</w:t>
      </w:r>
      <w:r>
        <w:rPr>
          <w:rFonts w:cs="Times New Roman"/>
          <w:lang w:val="sr-Cyrl-CS"/>
        </w:rPr>
        <w:t xml:space="preserve"> Кикинда („Службени лист </w:t>
      </w:r>
      <w:r>
        <w:rPr>
          <w:rFonts w:cs="Times New Roman"/>
          <w:lang w:val="sr-Cyrl-RS"/>
        </w:rPr>
        <w:t>Града</w:t>
      </w:r>
      <w:r>
        <w:rPr>
          <w:rFonts w:cs="Times New Roman"/>
          <w:lang w:val="sr-Cyrl-CS"/>
        </w:rPr>
        <w:t xml:space="preserve"> Кикинда“, </w:t>
      </w:r>
      <w:r w:rsidR="00067854">
        <w:rPr>
          <w:rFonts w:cs="Times New Roman"/>
          <w:color w:val="000000"/>
          <w:lang w:val="sr-Cyrl-CS"/>
        </w:rPr>
        <w:t xml:space="preserve">број </w:t>
      </w:r>
      <w:r>
        <w:rPr>
          <w:rFonts w:cs="Times New Roman"/>
          <w:color w:val="000000"/>
          <w:lang w:val="sr-Latn-RS"/>
        </w:rPr>
        <w:t>1</w:t>
      </w:r>
      <w:r>
        <w:rPr>
          <w:rFonts w:cs="Times New Roman"/>
          <w:color w:val="000000"/>
          <w:lang w:val="sr-Cyrl-CS"/>
        </w:rPr>
        <w:t>/</w:t>
      </w:r>
      <w:r>
        <w:rPr>
          <w:rFonts w:cs="Times New Roman"/>
          <w:color w:val="000000"/>
          <w:lang w:val="sr-Latn-RS"/>
        </w:rPr>
        <w:t>1</w:t>
      </w:r>
      <w:r>
        <w:rPr>
          <w:rFonts w:cs="Times New Roman"/>
          <w:color w:val="000000"/>
          <w:lang w:val="sr-Cyrl-CS"/>
        </w:rPr>
        <w:t xml:space="preserve">6 – пречишћен текст, </w:t>
      </w:r>
      <w:r>
        <w:rPr>
          <w:rFonts w:cs="Times New Roman"/>
          <w:color w:val="000000"/>
          <w:lang w:val="sr-Latn-RS"/>
        </w:rPr>
        <w:t>17/16</w:t>
      </w:r>
      <w:r w:rsidR="00E354AF">
        <w:rPr>
          <w:rFonts w:cs="Times New Roman"/>
          <w:color w:val="000000"/>
          <w:lang w:val="sr-Cyrl-CS"/>
        </w:rPr>
        <w:t xml:space="preserve">) и Правилника за суфинансирање програмских активности удружења  у традиционалним манифестацијама и пројеката из области гастрономије и туризма број </w:t>
      </w:r>
      <w:r w:rsidR="00E354AF">
        <w:rPr>
          <w:rFonts w:cs="Times New Roman"/>
          <w:color w:val="000000"/>
          <w:lang w:val="sr-Latn-CS"/>
        </w:rPr>
        <w:t xml:space="preserve">II-320-310/2017 </w:t>
      </w:r>
      <w:r w:rsidR="00E354AF">
        <w:rPr>
          <w:rFonts w:cs="Times New Roman"/>
          <w:color w:val="000000"/>
          <w:lang w:val="sr-Cyrl-CS"/>
        </w:rPr>
        <w:t>од</w:t>
      </w:r>
      <w:r w:rsidR="00E354AF">
        <w:rPr>
          <w:rFonts w:cs="Times New Roman"/>
          <w:color w:val="000000"/>
          <w:lang w:val="sr-Latn-CS"/>
        </w:rPr>
        <w:t xml:space="preserve"> 20.10.2017.</w:t>
      </w:r>
      <w:r w:rsidR="00E354AF">
        <w:rPr>
          <w:rFonts w:cs="Times New Roman"/>
          <w:color w:val="000000"/>
          <w:lang w:val="sr-Cyrl-CS"/>
        </w:rPr>
        <w:t>године,</w:t>
      </w:r>
      <w:r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RS"/>
        </w:rPr>
        <w:t>Гр</w:t>
      </w:r>
      <w:r>
        <w:rPr>
          <w:rFonts w:cs="Times New Roman"/>
          <w:lang w:val="sr-Latn-CS"/>
        </w:rPr>
        <w:t>a</w:t>
      </w:r>
      <w:r>
        <w:rPr>
          <w:rFonts w:cs="Times New Roman"/>
          <w:lang w:val="sr-Cyrl-CS"/>
        </w:rPr>
        <w:t xml:space="preserve">доначелник </w:t>
      </w:r>
      <w:r>
        <w:rPr>
          <w:rFonts w:cs="Times New Roman"/>
          <w:lang w:val="sr-Cyrl-RS"/>
        </w:rPr>
        <w:t>Града</w:t>
      </w:r>
      <w:r>
        <w:rPr>
          <w:rFonts w:cs="Times New Roman"/>
          <w:lang w:val="sr-Cyrl-CS"/>
        </w:rPr>
        <w:t xml:space="preserve"> Кикинда, донео је следећи</w:t>
      </w:r>
      <w:r w:rsidR="00067854">
        <w:rPr>
          <w:rFonts w:cs="Times New Roman"/>
          <w:lang w:val="sr-Cyrl-CS"/>
        </w:rPr>
        <w:t>:</w:t>
      </w:r>
    </w:p>
    <w:p w:rsidR="00C01989" w:rsidRDefault="00C01989" w:rsidP="00C01989">
      <w:pPr>
        <w:jc w:val="both"/>
        <w:rPr>
          <w:rFonts w:cs="Times New Roman"/>
          <w:lang w:val="sr-Cyrl-CS"/>
        </w:rPr>
      </w:pPr>
    </w:p>
    <w:p w:rsidR="00F01AC3" w:rsidRDefault="00F01AC3" w:rsidP="00C01989">
      <w:pPr>
        <w:jc w:val="both"/>
        <w:rPr>
          <w:rFonts w:cs="Times New Roman"/>
          <w:lang w:val="sr-Cyrl-CS"/>
        </w:rPr>
      </w:pPr>
    </w:p>
    <w:p w:rsidR="00C01989" w:rsidRDefault="00C01989" w:rsidP="00C01989">
      <w:pPr>
        <w:jc w:val="both"/>
        <w:rPr>
          <w:rFonts w:cs="Times New Roman"/>
          <w:lang w:val="sr-Cyrl-CS"/>
        </w:rPr>
      </w:pPr>
    </w:p>
    <w:p w:rsidR="00C01989" w:rsidRDefault="00C01989" w:rsidP="00C01989">
      <w:pPr>
        <w:tabs>
          <w:tab w:val="left" w:pos="0"/>
        </w:tabs>
        <w:jc w:val="center"/>
        <w:rPr>
          <w:rFonts w:cs="Times New Roman"/>
          <w:b/>
          <w:bCs/>
          <w:lang w:val="sr-Cyrl-CS"/>
        </w:rPr>
      </w:pPr>
      <w:r>
        <w:rPr>
          <w:rFonts w:cs="Times New Roman"/>
          <w:b/>
          <w:bCs/>
          <w:lang w:val="sr-Cyrl-CS"/>
        </w:rPr>
        <w:t>З А К Љ У Ч А К</w:t>
      </w:r>
    </w:p>
    <w:p w:rsidR="00F01AC3" w:rsidRDefault="00F01AC3" w:rsidP="00C01989">
      <w:pPr>
        <w:tabs>
          <w:tab w:val="left" w:pos="0"/>
        </w:tabs>
        <w:jc w:val="center"/>
        <w:rPr>
          <w:rFonts w:cs="Times New Roman"/>
          <w:b/>
          <w:bCs/>
          <w:lang w:val="sr-Cyrl-CS"/>
        </w:rPr>
      </w:pPr>
    </w:p>
    <w:p w:rsidR="00C01989" w:rsidRDefault="00C01989" w:rsidP="00F01AC3">
      <w:pPr>
        <w:tabs>
          <w:tab w:val="left" w:pos="0"/>
        </w:tabs>
        <w:jc w:val="both"/>
        <w:rPr>
          <w:rFonts w:cs="Times New Roman"/>
          <w:b/>
          <w:bCs/>
          <w:lang w:val="sr-Cyrl-CS"/>
        </w:rPr>
      </w:pPr>
    </w:p>
    <w:p w:rsidR="00C01989" w:rsidRPr="00F01AC3" w:rsidRDefault="00C01989" w:rsidP="00F01AC3">
      <w:pPr>
        <w:pStyle w:val="ListParagraph"/>
        <w:numPr>
          <w:ilvl w:val="0"/>
          <w:numId w:val="6"/>
        </w:numPr>
        <w:tabs>
          <w:tab w:val="left" w:pos="0"/>
        </w:tabs>
        <w:jc w:val="both"/>
        <w:rPr>
          <w:rFonts w:cs="Times New Roman"/>
          <w:lang w:val="sr-Cyrl-CS"/>
        </w:rPr>
      </w:pPr>
      <w:r w:rsidRPr="00F01AC3">
        <w:rPr>
          <w:rFonts w:cs="Times New Roman"/>
          <w:lang w:val="sr-Cyrl-CS"/>
        </w:rPr>
        <w:t xml:space="preserve">Прихвата се Предлог по  Конкурсу за расподелу средстава из буџета </w:t>
      </w:r>
      <w:r w:rsidRPr="00F01AC3">
        <w:rPr>
          <w:rFonts w:cs="Times New Roman"/>
          <w:lang w:val="sr-Cyrl-RS"/>
        </w:rPr>
        <w:t>Града</w:t>
      </w:r>
      <w:r w:rsidR="00F01AC3" w:rsidRPr="00F01AC3">
        <w:rPr>
          <w:rFonts w:cs="Times New Roman"/>
          <w:lang w:val="sr-Cyrl-CS"/>
        </w:rPr>
        <w:t xml:space="preserve"> Кикинда </w:t>
      </w:r>
      <w:r w:rsidRPr="00F01AC3">
        <w:rPr>
          <w:rFonts w:cs="Times New Roman"/>
          <w:lang w:val="sr-Cyrl-CS"/>
        </w:rPr>
        <w:t>за</w:t>
      </w:r>
      <w:r w:rsidR="00F01AC3" w:rsidRPr="00F01AC3">
        <w:rPr>
          <w:rFonts w:cs="Times New Roman"/>
          <w:lang w:val="sr-Cyrl-CS"/>
        </w:rPr>
        <w:t xml:space="preserve"> програмске </w:t>
      </w:r>
      <w:r w:rsidRPr="00F01AC3">
        <w:rPr>
          <w:rFonts w:cs="Times New Roman"/>
          <w:lang w:val="sr-Cyrl-CS"/>
        </w:rPr>
        <w:t>активности Удружења у традиционалним манифестацијама и пројеката из области гастрономије и туризма.</w:t>
      </w:r>
    </w:p>
    <w:p w:rsidR="00F01AC3" w:rsidRPr="00F01AC3" w:rsidRDefault="00F01AC3" w:rsidP="00F01AC3">
      <w:pPr>
        <w:pStyle w:val="ListParagraph"/>
        <w:tabs>
          <w:tab w:val="left" w:pos="0"/>
        </w:tabs>
        <w:ind w:left="1080"/>
        <w:jc w:val="both"/>
        <w:rPr>
          <w:rFonts w:cs="Times New Roman"/>
          <w:lang w:val="sr-Cyrl-CS"/>
        </w:rPr>
      </w:pPr>
    </w:p>
    <w:p w:rsidR="00C01989" w:rsidRPr="00F01AC3" w:rsidRDefault="00C01989" w:rsidP="00F01AC3">
      <w:pPr>
        <w:pStyle w:val="ListParagraph"/>
        <w:numPr>
          <w:ilvl w:val="0"/>
          <w:numId w:val="6"/>
        </w:numPr>
        <w:tabs>
          <w:tab w:val="left" w:pos="0"/>
        </w:tabs>
        <w:jc w:val="both"/>
        <w:rPr>
          <w:rFonts w:cs="Times New Roman"/>
          <w:lang w:val="sr-Cyrl-CS"/>
        </w:rPr>
      </w:pPr>
      <w:r w:rsidRPr="00F01AC3">
        <w:rPr>
          <w:rFonts w:cs="Times New Roman"/>
          <w:lang w:val="sr-Cyrl-CS"/>
        </w:rPr>
        <w:t xml:space="preserve">Одобравају се средства из буџета </w:t>
      </w:r>
      <w:r w:rsidRPr="00F01AC3">
        <w:rPr>
          <w:rFonts w:cs="Times New Roman"/>
          <w:lang w:val="sr-Cyrl-RS"/>
        </w:rPr>
        <w:t>Града</w:t>
      </w:r>
      <w:r w:rsidRPr="00F01AC3">
        <w:rPr>
          <w:rFonts w:cs="Times New Roman"/>
          <w:lang w:val="sr-Cyrl-CS"/>
        </w:rPr>
        <w:t xml:space="preserve"> Кикинда за 201</w:t>
      </w:r>
      <w:r w:rsidRPr="00F01AC3">
        <w:rPr>
          <w:rFonts w:cs="Times New Roman"/>
          <w:lang w:val="sr-Cyrl-RS"/>
        </w:rPr>
        <w:t>7</w:t>
      </w:r>
      <w:r w:rsidRPr="00F01AC3">
        <w:rPr>
          <w:rFonts w:cs="Times New Roman"/>
          <w:lang w:val="sr-Cyrl-CS"/>
        </w:rPr>
        <w:t xml:space="preserve"> годину – из средстава намењених за програмске активности Удружења у традиционалним манифестацијама и пројеката из области гастрономије и туризма, према следећем табеларним прегледом:</w:t>
      </w:r>
    </w:p>
    <w:p w:rsidR="00C01989" w:rsidRDefault="00C01989" w:rsidP="00C01989">
      <w:pPr>
        <w:tabs>
          <w:tab w:val="left" w:pos="0"/>
        </w:tabs>
        <w:jc w:val="both"/>
        <w:rPr>
          <w:rFonts w:cs="Times New Roman"/>
          <w:lang w:val="sr-Cyrl-CS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91"/>
        <w:gridCol w:w="3065"/>
        <w:gridCol w:w="3176"/>
        <w:gridCol w:w="1414"/>
        <w:gridCol w:w="1360"/>
      </w:tblGrid>
      <w:tr w:rsidR="00557718" w:rsidTr="00FE15B8">
        <w:trPr>
          <w:trHeight w:val="775"/>
        </w:trPr>
        <w:tc>
          <w:tcPr>
            <w:tcW w:w="591" w:type="dxa"/>
          </w:tcPr>
          <w:p w:rsidR="00E57D25" w:rsidRPr="006457B7" w:rsidRDefault="00E57D25" w:rsidP="00E57D25">
            <w:pPr>
              <w:tabs>
                <w:tab w:val="left" w:pos="0"/>
              </w:tabs>
              <w:jc w:val="center"/>
              <w:rPr>
                <w:rFonts w:cs="Times New Roman"/>
                <w:b/>
                <w:lang w:val="sr-Cyrl-CS"/>
              </w:rPr>
            </w:pPr>
          </w:p>
          <w:p w:rsidR="00E57D25" w:rsidRPr="006457B7" w:rsidRDefault="00E57D25" w:rsidP="00E57D25">
            <w:pPr>
              <w:tabs>
                <w:tab w:val="left" w:pos="0"/>
              </w:tabs>
              <w:jc w:val="center"/>
              <w:rPr>
                <w:rFonts w:cs="Times New Roman"/>
                <w:b/>
                <w:lang w:val="sr-Cyrl-CS"/>
              </w:rPr>
            </w:pPr>
            <w:r w:rsidRPr="006457B7">
              <w:rPr>
                <w:rFonts w:cs="Times New Roman"/>
                <w:b/>
                <w:lang w:val="sr-Cyrl-CS"/>
              </w:rPr>
              <w:t>р.б.</w:t>
            </w:r>
          </w:p>
        </w:tc>
        <w:tc>
          <w:tcPr>
            <w:tcW w:w="3065" w:type="dxa"/>
          </w:tcPr>
          <w:p w:rsidR="001E3808" w:rsidRPr="006457B7" w:rsidRDefault="001E3808" w:rsidP="00557718">
            <w:pPr>
              <w:tabs>
                <w:tab w:val="left" w:pos="0"/>
              </w:tabs>
              <w:jc w:val="center"/>
              <w:rPr>
                <w:rFonts w:cs="Times New Roman"/>
                <w:b/>
                <w:lang w:val="sr-Cyrl-CS"/>
              </w:rPr>
            </w:pPr>
          </w:p>
          <w:p w:rsidR="00E57D25" w:rsidRPr="006457B7" w:rsidRDefault="00E57D25" w:rsidP="00557718">
            <w:pPr>
              <w:tabs>
                <w:tab w:val="left" w:pos="0"/>
              </w:tabs>
              <w:jc w:val="center"/>
              <w:rPr>
                <w:rFonts w:cs="Times New Roman"/>
                <w:b/>
                <w:lang w:val="sr-Cyrl-CS"/>
              </w:rPr>
            </w:pPr>
            <w:r w:rsidRPr="006457B7">
              <w:rPr>
                <w:rFonts w:cs="Times New Roman"/>
                <w:b/>
                <w:lang w:val="sr-Cyrl-CS"/>
              </w:rPr>
              <w:t>Назив Удружења</w:t>
            </w:r>
          </w:p>
        </w:tc>
        <w:tc>
          <w:tcPr>
            <w:tcW w:w="3176" w:type="dxa"/>
          </w:tcPr>
          <w:p w:rsidR="001E3808" w:rsidRPr="006457B7" w:rsidRDefault="001E3808" w:rsidP="00557718">
            <w:pPr>
              <w:tabs>
                <w:tab w:val="left" w:pos="0"/>
              </w:tabs>
              <w:jc w:val="center"/>
              <w:rPr>
                <w:rFonts w:cs="Times New Roman"/>
                <w:b/>
                <w:lang w:val="sr-Cyrl-CS"/>
              </w:rPr>
            </w:pPr>
          </w:p>
          <w:p w:rsidR="00E57D25" w:rsidRPr="006457B7" w:rsidRDefault="00E57D25" w:rsidP="00557718">
            <w:pPr>
              <w:tabs>
                <w:tab w:val="left" w:pos="0"/>
              </w:tabs>
              <w:jc w:val="center"/>
              <w:rPr>
                <w:rFonts w:cs="Times New Roman"/>
                <w:b/>
                <w:lang w:val="sr-Cyrl-CS"/>
              </w:rPr>
            </w:pPr>
            <w:r w:rsidRPr="006457B7">
              <w:rPr>
                <w:rFonts w:cs="Times New Roman"/>
                <w:b/>
                <w:lang w:val="sr-Cyrl-CS"/>
              </w:rPr>
              <w:t>Назив пројекта</w:t>
            </w:r>
          </w:p>
        </w:tc>
        <w:tc>
          <w:tcPr>
            <w:tcW w:w="1414" w:type="dxa"/>
          </w:tcPr>
          <w:p w:rsidR="001E3808" w:rsidRPr="006457B7" w:rsidRDefault="00E57D25" w:rsidP="00557718">
            <w:pPr>
              <w:tabs>
                <w:tab w:val="left" w:pos="0"/>
              </w:tabs>
              <w:jc w:val="center"/>
              <w:rPr>
                <w:rFonts w:cs="Times New Roman"/>
                <w:b/>
                <w:lang w:val="sr-Cyrl-CS"/>
              </w:rPr>
            </w:pPr>
            <w:r w:rsidRPr="006457B7">
              <w:rPr>
                <w:rFonts w:cs="Times New Roman"/>
                <w:b/>
                <w:lang w:val="sr-Cyrl-CS"/>
              </w:rPr>
              <w:t>Тражена</w:t>
            </w:r>
          </w:p>
          <w:p w:rsidR="00E57D25" w:rsidRPr="006457B7" w:rsidRDefault="00E57D25" w:rsidP="00557718">
            <w:pPr>
              <w:tabs>
                <w:tab w:val="left" w:pos="0"/>
              </w:tabs>
              <w:jc w:val="center"/>
              <w:rPr>
                <w:rFonts w:cs="Times New Roman"/>
                <w:b/>
                <w:lang w:val="sr-Cyrl-CS"/>
              </w:rPr>
            </w:pPr>
            <w:r w:rsidRPr="006457B7">
              <w:rPr>
                <w:rFonts w:cs="Times New Roman"/>
                <w:b/>
                <w:lang w:val="sr-Cyrl-CS"/>
              </w:rPr>
              <w:t>средства</w:t>
            </w:r>
          </w:p>
        </w:tc>
        <w:tc>
          <w:tcPr>
            <w:tcW w:w="1360" w:type="dxa"/>
          </w:tcPr>
          <w:p w:rsidR="001E3808" w:rsidRPr="006457B7" w:rsidRDefault="00E57D25" w:rsidP="00557718">
            <w:pPr>
              <w:tabs>
                <w:tab w:val="left" w:pos="0"/>
              </w:tabs>
              <w:jc w:val="center"/>
              <w:rPr>
                <w:rFonts w:cs="Times New Roman"/>
                <w:b/>
                <w:lang w:val="sr-Cyrl-CS"/>
              </w:rPr>
            </w:pPr>
            <w:r w:rsidRPr="006457B7">
              <w:rPr>
                <w:rFonts w:cs="Times New Roman"/>
                <w:b/>
                <w:lang w:val="sr-Cyrl-CS"/>
              </w:rPr>
              <w:t>Одобрена</w:t>
            </w:r>
          </w:p>
          <w:p w:rsidR="00E57D25" w:rsidRPr="006457B7" w:rsidRDefault="00E57D25" w:rsidP="00557718">
            <w:pPr>
              <w:tabs>
                <w:tab w:val="left" w:pos="0"/>
              </w:tabs>
              <w:jc w:val="center"/>
              <w:rPr>
                <w:rFonts w:cs="Times New Roman"/>
                <w:b/>
                <w:lang w:val="sr-Cyrl-CS"/>
              </w:rPr>
            </w:pPr>
            <w:r w:rsidRPr="006457B7">
              <w:rPr>
                <w:rFonts w:cs="Times New Roman"/>
                <w:b/>
                <w:lang w:val="sr-Cyrl-CS"/>
              </w:rPr>
              <w:t>средства</w:t>
            </w:r>
          </w:p>
        </w:tc>
      </w:tr>
      <w:tr w:rsidR="00FE15B8" w:rsidTr="00FE15B8">
        <w:trPr>
          <w:trHeight w:val="775"/>
        </w:trPr>
        <w:tc>
          <w:tcPr>
            <w:tcW w:w="591" w:type="dxa"/>
          </w:tcPr>
          <w:p w:rsidR="00FE15B8" w:rsidRDefault="00FE15B8" w:rsidP="00E57D25">
            <w:pPr>
              <w:tabs>
                <w:tab w:val="left" w:pos="0"/>
              </w:tabs>
              <w:jc w:val="center"/>
              <w:rPr>
                <w:rFonts w:cs="Times New Roman"/>
                <w:lang w:val="sr-Latn-CS"/>
              </w:rPr>
            </w:pPr>
          </w:p>
          <w:p w:rsidR="00FE15B8" w:rsidRPr="00FE15B8" w:rsidRDefault="00FE15B8" w:rsidP="00E57D25">
            <w:pPr>
              <w:tabs>
                <w:tab w:val="left" w:pos="0"/>
              </w:tabs>
              <w:jc w:val="center"/>
              <w:rPr>
                <w:rFonts w:cs="Times New Roman"/>
                <w:lang w:val="sr-Latn-CS"/>
              </w:rPr>
            </w:pPr>
            <w:r>
              <w:rPr>
                <w:rFonts w:cs="Times New Roman"/>
                <w:lang w:val="sr-Latn-CS"/>
              </w:rPr>
              <w:t>1.</w:t>
            </w:r>
          </w:p>
        </w:tc>
        <w:tc>
          <w:tcPr>
            <w:tcW w:w="3065" w:type="dxa"/>
          </w:tcPr>
          <w:p w:rsidR="00FE15B8" w:rsidRDefault="00FE15B8" w:rsidP="00FE15B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Удружење жена</w:t>
            </w:r>
          </w:p>
          <w:p w:rsidR="00FE15B8" w:rsidRPr="00FE15B8" w:rsidRDefault="00FE15B8" w:rsidP="00FE15B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„Великоселке“</w:t>
            </w:r>
          </w:p>
        </w:tc>
        <w:tc>
          <w:tcPr>
            <w:tcW w:w="3176" w:type="dxa"/>
          </w:tcPr>
          <w:p w:rsidR="00FE15B8" w:rsidRDefault="00FE15B8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FE15B8" w:rsidRDefault="00FE15B8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„Кулинарске ђаконије“</w:t>
            </w:r>
          </w:p>
        </w:tc>
        <w:tc>
          <w:tcPr>
            <w:tcW w:w="1414" w:type="dxa"/>
          </w:tcPr>
          <w:p w:rsidR="00FE15B8" w:rsidRDefault="00FE15B8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063992" w:rsidRDefault="00063992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80.000</w:t>
            </w:r>
          </w:p>
        </w:tc>
        <w:tc>
          <w:tcPr>
            <w:tcW w:w="1360" w:type="dxa"/>
          </w:tcPr>
          <w:p w:rsidR="00FE15B8" w:rsidRDefault="00FE15B8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063992" w:rsidRDefault="00063992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80.000</w:t>
            </w:r>
          </w:p>
        </w:tc>
      </w:tr>
      <w:tr w:rsidR="00FE15B8" w:rsidTr="00FE15B8">
        <w:trPr>
          <w:trHeight w:val="775"/>
        </w:trPr>
        <w:tc>
          <w:tcPr>
            <w:tcW w:w="591" w:type="dxa"/>
          </w:tcPr>
          <w:p w:rsidR="00FE15B8" w:rsidRDefault="00FE15B8" w:rsidP="00E57D25">
            <w:pPr>
              <w:tabs>
                <w:tab w:val="left" w:pos="0"/>
              </w:tabs>
              <w:jc w:val="center"/>
              <w:rPr>
                <w:rFonts w:cs="Times New Roman"/>
                <w:lang w:val="sr-Latn-CS"/>
              </w:rPr>
            </w:pPr>
          </w:p>
          <w:p w:rsidR="00FE15B8" w:rsidRPr="00FE15B8" w:rsidRDefault="00FE15B8" w:rsidP="00E57D25">
            <w:pPr>
              <w:tabs>
                <w:tab w:val="left" w:pos="0"/>
              </w:tabs>
              <w:jc w:val="center"/>
              <w:rPr>
                <w:rFonts w:cs="Times New Roman"/>
                <w:lang w:val="sr-Latn-CS"/>
              </w:rPr>
            </w:pPr>
            <w:r>
              <w:rPr>
                <w:rFonts w:cs="Times New Roman"/>
                <w:lang w:val="sr-Latn-CS"/>
              </w:rPr>
              <w:t>2.</w:t>
            </w:r>
          </w:p>
        </w:tc>
        <w:tc>
          <w:tcPr>
            <w:tcW w:w="3065" w:type="dxa"/>
          </w:tcPr>
          <w:p w:rsidR="00FE15B8" w:rsidRDefault="00FE15B8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Latn-CS"/>
              </w:rPr>
              <w:t>O</w:t>
            </w:r>
            <w:r>
              <w:rPr>
                <w:rFonts w:cs="Times New Roman"/>
                <w:lang w:val="sr-Cyrl-CS"/>
              </w:rPr>
              <w:t>пштинско удружење пензионера Кикинда</w:t>
            </w:r>
          </w:p>
        </w:tc>
        <w:tc>
          <w:tcPr>
            <w:tcW w:w="3176" w:type="dxa"/>
          </w:tcPr>
          <w:p w:rsidR="00FE15B8" w:rsidRPr="00FE15B8" w:rsidRDefault="00FE15B8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Latn-CS"/>
              </w:rPr>
            </w:pPr>
            <w:r>
              <w:rPr>
                <w:rFonts w:cs="Times New Roman"/>
                <w:lang w:val="sr-Latn-CS"/>
              </w:rPr>
              <w:t>„</w:t>
            </w:r>
            <w:r>
              <w:rPr>
                <w:rFonts w:cs="Times New Roman"/>
                <w:lang w:val="sr-Cyrl-CS"/>
              </w:rPr>
              <w:t>Пензионерске гастрономске чаролије</w:t>
            </w:r>
            <w:r>
              <w:rPr>
                <w:rFonts w:cs="Times New Roman"/>
                <w:lang w:val="sr-Latn-CS"/>
              </w:rPr>
              <w:t>“</w:t>
            </w:r>
          </w:p>
        </w:tc>
        <w:tc>
          <w:tcPr>
            <w:tcW w:w="1414" w:type="dxa"/>
          </w:tcPr>
          <w:p w:rsidR="00FE15B8" w:rsidRDefault="00FE15B8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Latn-CS"/>
              </w:rPr>
            </w:pPr>
          </w:p>
          <w:p w:rsidR="00FE15B8" w:rsidRPr="00FE15B8" w:rsidRDefault="00FE15B8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Latn-CS"/>
              </w:rPr>
            </w:pPr>
            <w:r>
              <w:rPr>
                <w:rFonts w:cs="Times New Roman"/>
                <w:lang w:val="sr-Latn-CS"/>
              </w:rPr>
              <w:t>80.000</w:t>
            </w:r>
          </w:p>
        </w:tc>
        <w:tc>
          <w:tcPr>
            <w:tcW w:w="1360" w:type="dxa"/>
          </w:tcPr>
          <w:p w:rsidR="00FE15B8" w:rsidRDefault="00FE15B8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Latn-CS"/>
              </w:rPr>
            </w:pPr>
          </w:p>
          <w:p w:rsidR="00FE15B8" w:rsidRPr="00FE15B8" w:rsidRDefault="00FE15B8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Latn-CS"/>
              </w:rPr>
            </w:pPr>
            <w:r>
              <w:rPr>
                <w:rFonts w:cs="Times New Roman"/>
                <w:lang w:val="sr-Latn-CS"/>
              </w:rPr>
              <w:t>80.000</w:t>
            </w:r>
          </w:p>
        </w:tc>
      </w:tr>
      <w:tr w:rsidR="00557718" w:rsidTr="00FE15B8">
        <w:trPr>
          <w:trHeight w:val="775"/>
        </w:trPr>
        <w:tc>
          <w:tcPr>
            <w:tcW w:w="591" w:type="dxa"/>
          </w:tcPr>
          <w:p w:rsidR="00E57D25" w:rsidRDefault="00E57D25" w:rsidP="00E57D25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E57D25" w:rsidRPr="00FE15B8" w:rsidRDefault="00FE15B8" w:rsidP="00E57D25">
            <w:pPr>
              <w:tabs>
                <w:tab w:val="left" w:pos="0"/>
              </w:tabs>
              <w:jc w:val="center"/>
              <w:rPr>
                <w:rFonts w:cs="Times New Roman"/>
                <w:lang w:val="sr-Latn-CS"/>
              </w:rPr>
            </w:pPr>
            <w:r>
              <w:rPr>
                <w:rFonts w:cs="Times New Roman"/>
                <w:lang w:val="sr-Latn-CS"/>
              </w:rPr>
              <w:t>3.</w:t>
            </w:r>
          </w:p>
        </w:tc>
        <w:tc>
          <w:tcPr>
            <w:tcW w:w="3065" w:type="dxa"/>
          </w:tcPr>
          <w:p w:rsidR="00E57D25" w:rsidRDefault="00C21809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Удружење жена</w:t>
            </w:r>
          </w:p>
          <w:p w:rsidR="00C21809" w:rsidRDefault="00C21809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Нови Козарци</w:t>
            </w:r>
          </w:p>
        </w:tc>
        <w:tc>
          <w:tcPr>
            <w:tcW w:w="3176" w:type="dxa"/>
          </w:tcPr>
          <w:p w:rsidR="001E3808" w:rsidRDefault="001E3808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C21809" w:rsidRDefault="00063992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„</w:t>
            </w:r>
            <w:r w:rsidR="00C21809">
              <w:rPr>
                <w:rFonts w:cs="Times New Roman"/>
                <w:lang w:val="sr-Cyrl-CS"/>
              </w:rPr>
              <w:t>Козарачка питијада 2017</w:t>
            </w:r>
            <w:r>
              <w:rPr>
                <w:rFonts w:cs="Times New Roman"/>
                <w:lang w:val="sr-Cyrl-CS"/>
              </w:rPr>
              <w:t>“</w:t>
            </w:r>
          </w:p>
        </w:tc>
        <w:tc>
          <w:tcPr>
            <w:tcW w:w="1414" w:type="dxa"/>
          </w:tcPr>
          <w:p w:rsidR="001E3808" w:rsidRDefault="001E3808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C21809" w:rsidRDefault="00C21809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100.000</w:t>
            </w:r>
          </w:p>
        </w:tc>
        <w:tc>
          <w:tcPr>
            <w:tcW w:w="1360" w:type="dxa"/>
          </w:tcPr>
          <w:p w:rsidR="001E3808" w:rsidRDefault="001E3808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C21809" w:rsidRDefault="00C21809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80.000</w:t>
            </w:r>
          </w:p>
        </w:tc>
      </w:tr>
      <w:tr w:rsidR="00557718" w:rsidTr="00FE15B8">
        <w:trPr>
          <w:trHeight w:val="775"/>
        </w:trPr>
        <w:tc>
          <w:tcPr>
            <w:tcW w:w="591" w:type="dxa"/>
          </w:tcPr>
          <w:p w:rsidR="00E57D25" w:rsidRDefault="00E57D25" w:rsidP="00E57D25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E57D25" w:rsidRPr="00FE15B8" w:rsidRDefault="00FE15B8" w:rsidP="00E57D25">
            <w:pPr>
              <w:tabs>
                <w:tab w:val="left" w:pos="0"/>
              </w:tabs>
              <w:jc w:val="center"/>
              <w:rPr>
                <w:rFonts w:cs="Times New Roman"/>
                <w:lang w:val="sr-Latn-CS"/>
              </w:rPr>
            </w:pPr>
            <w:r>
              <w:rPr>
                <w:rFonts w:cs="Times New Roman"/>
                <w:lang w:val="sr-Latn-CS"/>
              </w:rPr>
              <w:t>4.</w:t>
            </w:r>
          </w:p>
        </w:tc>
        <w:tc>
          <w:tcPr>
            <w:tcW w:w="3065" w:type="dxa"/>
          </w:tcPr>
          <w:p w:rsidR="001E3808" w:rsidRDefault="000D423A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Удружење љубитеља приводе-Клуб Лагуна</w:t>
            </w:r>
          </w:p>
          <w:p w:rsidR="000D423A" w:rsidRDefault="000D423A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Банатско Велико Село</w:t>
            </w:r>
          </w:p>
        </w:tc>
        <w:tc>
          <w:tcPr>
            <w:tcW w:w="3176" w:type="dxa"/>
          </w:tcPr>
          <w:p w:rsidR="001E3808" w:rsidRDefault="000D423A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Такмичење у кувању рибље чорбе-„Котлић Лагуна 2017.“</w:t>
            </w:r>
          </w:p>
        </w:tc>
        <w:tc>
          <w:tcPr>
            <w:tcW w:w="1414" w:type="dxa"/>
          </w:tcPr>
          <w:p w:rsidR="00557718" w:rsidRDefault="00557718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1E3808" w:rsidRDefault="000D423A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80.000</w:t>
            </w:r>
          </w:p>
        </w:tc>
        <w:tc>
          <w:tcPr>
            <w:tcW w:w="1360" w:type="dxa"/>
          </w:tcPr>
          <w:p w:rsidR="00557718" w:rsidRDefault="00557718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1E3808" w:rsidRDefault="000D423A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80.000</w:t>
            </w:r>
          </w:p>
        </w:tc>
      </w:tr>
      <w:tr w:rsidR="00557718" w:rsidTr="00FE15B8">
        <w:trPr>
          <w:trHeight w:val="775"/>
        </w:trPr>
        <w:tc>
          <w:tcPr>
            <w:tcW w:w="591" w:type="dxa"/>
          </w:tcPr>
          <w:p w:rsidR="00E57D25" w:rsidRDefault="00E57D25" w:rsidP="00E57D25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E57D25" w:rsidRPr="008713CF" w:rsidRDefault="008713CF" w:rsidP="00E57D25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5.</w:t>
            </w:r>
          </w:p>
        </w:tc>
        <w:tc>
          <w:tcPr>
            <w:tcW w:w="3065" w:type="dxa"/>
          </w:tcPr>
          <w:p w:rsidR="001E3808" w:rsidRDefault="00557718" w:rsidP="00557718">
            <w:pPr>
              <w:tabs>
                <w:tab w:val="left" w:pos="0"/>
              </w:tabs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 xml:space="preserve"> </w:t>
            </w:r>
            <w:r w:rsidR="000D423A">
              <w:rPr>
                <w:rFonts w:cs="Times New Roman"/>
                <w:lang w:val="sr-Cyrl-CS"/>
              </w:rPr>
              <w:t>Удружење жена „Нарцис“</w:t>
            </w:r>
          </w:p>
          <w:p w:rsidR="000D423A" w:rsidRDefault="000D423A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Нови Козарци</w:t>
            </w:r>
          </w:p>
        </w:tc>
        <w:tc>
          <w:tcPr>
            <w:tcW w:w="3176" w:type="dxa"/>
          </w:tcPr>
          <w:p w:rsidR="001E3808" w:rsidRDefault="000D423A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Штампање брошуре са рецептима-„Слано,слатко,укусно“</w:t>
            </w:r>
          </w:p>
        </w:tc>
        <w:tc>
          <w:tcPr>
            <w:tcW w:w="1414" w:type="dxa"/>
          </w:tcPr>
          <w:p w:rsidR="00557718" w:rsidRDefault="00557718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1E3808" w:rsidRDefault="000D423A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80.000</w:t>
            </w:r>
          </w:p>
        </w:tc>
        <w:tc>
          <w:tcPr>
            <w:tcW w:w="1360" w:type="dxa"/>
          </w:tcPr>
          <w:p w:rsidR="00557718" w:rsidRDefault="00557718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1E3808" w:rsidRDefault="000D423A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80.000</w:t>
            </w:r>
          </w:p>
        </w:tc>
      </w:tr>
      <w:tr w:rsidR="00557718" w:rsidTr="00FE15B8">
        <w:trPr>
          <w:trHeight w:val="775"/>
        </w:trPr>
        <w:tc>
          <w:tcPr>
            <w:tcW w:w="591" w:type="dxa"/>
          </w:tcPr>
          <w:p w:rsidR="00E57D25" w:rsidRDefault="00E57D25" w:rsidP="00E57D25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E57D25" w:rsidRPr="008713CF" w:rsidRDefault="008713CF" w:rsidP="00E57D25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6.</w:t>
            </w:r>
          </w:p>
        </w:tc>
        <w:tc>
          <w:tcPr>
            <w:tcW w:w="3065" w:type="dxa"/>
          </w:tcPr>
          <w:p w:rsidR="001E3808" w:rsidRDefault="000D423A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Удружење жена</w:t>
            </w:r>
          </w:p>
          <w:p w:rsidR="000D423A" w:rsidRDefault="000D423A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Банатска Топола</w:t>
            </w:r>
          </w:p>
        </w:tc>
        <w:tc>
          <w:tcPr>
            <w:tcW w:w="3176" w:type="dxa"/>
          </w:tcPr>
          <w:p w:rsidR="00557718" w:rsidRDefault="00557718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1E3808" w:rsidRDefault="000D423A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„Насуво фест“</w:t>
            </w:r>
          </w:p>
        </w:tc>
        <w:tc>
          <w:tcPr>
            <w:tcW w:w="1414" w:type="dxa"/>
          </w:tcPr>
          <w:p w:rsidR="00557718" w:rsidRDefault="00557718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1E3808" w:rsidRDefault="000D423A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80.000</w:t>
            </w:r>
          </w:p>
        </w:tc>
        <w:tc>
          <w:tcPr>
            <w:tcW w:w="1360" w:type="dxa"/>
          </w:tcPr>
          <w:p w:rsidR="00557718" w:rsidRDefault="00557718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1E3808" w:rsidRDefault="000D423A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80.000</w:t>
            </w:r>
          </w:p>
        </w:tc>
      </w:tr>
      <w:tr w:rsidR="00557718" w:rsidTr="00FE15B8">
        <w:trPr>
          <w:trHeight w:val="775"/>
        </w:trPr>
        <w:tc>
          <w:tcPr>
            <w:tcW w:w="591" w:type="dxa"/>
          </w:tcPr>
          <w:p w:rsidR="00E57D25" w:rsidRDefault="00E57D25" w:rsidP="00E57D25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E57D25" w:rsidRPr="008713CF" w:rsidRDefault="008713CF" w:rsidP="00E57D25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7.</w:t>
            </w:r>
          </w:p>
        </w:tc>
        <w:tc>
          <w:tcPr>
            <w:tcW w:w="3065" w:type="dxa"/>
          </w:tcPr>
          <w:p w:rsidR="00C21809" w:rsidRDefault="00C21809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КУД</w:t>
            </w:r>
          </w:p>
          <w:p w:rsidR="00C21809" w:rsidRDefault="00C21809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„Миливој Оморац“</w:t>
            </w:r>
          </w:p>
          <w:p w:rsidR="001E3808" w:rsidRDefault="00C21809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Иђош</w:t>
            </w:r>
          </w:p>
        </w:tc>
        <w:tc>
          <w:tcPr>
            <w:tcW w:w="3176" w:type="dxa"/>
          </w:tcPr>
          <w:p w:rsidR="00C21809" w:rsidRDefault="00C21809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C21809" w:rsidRDefault="00C21809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Годишњи концерт</w:t>
            </w:r>
          </w:p>
          <w:p w:rsidR="00C21809" w:rsidRDefault="00C21809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</w:tc>
        <w:tc>
          <w:tcPr>
            <w:tcW w:w="1414" w:type="dxa"/>
          </w:tcPr>
          <w:p w:rsidR="001E3808" w:rsidRDefault="001E3808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C21809" w:rsidRDefault="00C21809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80.000</w:t>
            </w:r>
          </w:p>
        </w:tc>
        <w:tc>
          <w:tcPr>
            <w:tcW w:w="1360" w:type="dxa"/>
          </w:tcPr>
          <w:p w:rsidR="001E3808" w:rsidRDefault="001E3808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C21809" w:rsidRDefault="00D33FC1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Latn-CS"/>
              </w:rPr>
              <w:t>4</w:t>
            </w:r>
            <w:r w:rsidR="00C21809">
              <w:rPr>
                <w:rFonts w:cs="Times New Roman"/>
                <w:lang w:val="sr-Cyrl-CS"/>
              </w:rPr>
              <w:t>0.000</w:t>
            </w:r>
          </w:p>
        </w:tc>
      </w:tr>
      <w:tr w:rsidR="00557718" w:rsidTr="00FE15B8">
        <w:trPr>
          <w:trHeight w:val="775"/>
        </w:trPr>
        <w:tc>
          <w:tcPr>
            <w:tcW w:w="591" w:type="dxa"/>
          </w:tcPr>
          <w:p w:rsidR="00E57D25" w:rsidRDefault="00E57D25" w:rsidP="00E57D25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E57D25" w:rsidRPr="008713CF" w:rsidRDefault="008713CF" w:rsidP="00E57D25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8.</w:t>
            </w:r>
          </w:p>
        </w:tc>
        <w:tc>
          <w:tcPr>
            <w:tcW w:w="3065" w:type="dxa"/>
          </w:tcPr>
          <w:p w:rsidR="00557718" w:rsidRDefault="00557718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1E3808" w:rsidRDefault="000D423A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Удружење грађана „Дора“</w:t>
            </w:r>
          </w:p>
        </w:tc>
        <w:tc>
          <w:tcPr>
            <w:tcW w:w="3176" w:type="dxa"/>
          </w:tcPr>
          <w:p w:rsidR="00557718" w:rsidRDefault="00557718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1E3808" w:rsidRDefault="000D423A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„Акцијаши и гастрономија“</w:t>
            </w:r>
          </w:p>
        </w:tc>
        <w:tc>
          <w:tcPr>
            <w:tcW w:w="1414" w:type="dxa"/>
          </w:tcPr>
          <w:p w:rsidR="00557718" w:rsidRDefault="00557718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1E3808" w:rsidRDefault="000D423A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80.000</w:t>
            </w:r>
          </w:p>
        </w:tc>
        <w:tc>
          <w:tcPr>
            <w:tcW w:w="1360" w:type="dxa"/>
          </w:tcPr>
          <w:p w:rsidR="00557718" w:rsidRDefault="00557718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1E3808" w:rsidRDefault="000D423A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80.000</w:t>
            </w:r>
          </w:p>
        </w:tc>
      </w:tr>
      <w:tr w:rsidR="00557718" w:rsidTr="00FE15B8">
        <w:trPr>
          <w:trHeight w:val="775"/>
        </w:trPr>
        <w:tc>
          <w:tcPr>
            <w:tcW w:w="591" w:type="dxa"/>
          </w:tcPr>
          <w:p w:rsidR="00E57D25" w:rsidRDefault="00E57D25" w:rsidP="00E57D25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E57D25" w:rsidRPr="008713CF" w:rsidRDefault="008713CF" w:rsidP="00E57D25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Latn-CS"/>
              </w:rPr>
              <w:t>9.</w:t>
            </w:r>
          </w:p>
        </w:tc>
        <w:tc>
          <w:tcPr>
            <w:tcW w:w="3065" w:type="dxa"/>
          </w:tcPr>
          <w:p w:rsidR="00557718" w:rsidRDefault="00557718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1E3808" w:rsidRDefault="00557718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Удружење „Мокринчанке“</w:t>
            </w:r>
          </w:p>
        </w:tc>
        <w:tc>
          <w:tcPr>
            <w:tcW w:w="3176" w:type="dxa"/>
          </w:tcPr>
          <w:p w:rsidR="00557718" w:rsidRDefault="00557718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1E3808" w:rsidRDefault="00557718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„Славски сто“</w:t>
            </w:r>
          </w:p>
        </w:tc>
        <w:tc>
          <w:tcPr>
            <w:tcW w:w="1414" w:type="dxa"/>
          </w:tcPr>
          <w:p w:rsidR="00557718" w:rsidRDefault="00557718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1E3808" w:rsidRDefault="00557718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80.000</w:t>
            </w:r>
          </w:p>
        </w:tc>
        <w:tc>
          <w:tcPr>
            <w:tcW w:w="1360" w:type="dxa"/>
          </w:tcPr>
          <w:p w:rsidR="00557718" w:rsidRDefault="00557718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1E3808" w:rsidRDefault="00557718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80.000</w:t>
            </w:r>
          </w:p>
        </w:tc>
      </w:tr>
      <w:tr w:rsidR="00557718" w:rsidTr="00FE15B8">
        <w:trPr>
          <w:trHeight w:val="775"/>
        </w:trPr>
        <w:tc>
          <w:tcPr>
            <w:tcW w:w="591" w:type="dxa"/>
          </w:tcPr>
          <w:p w:rsidR="00E57D25" w:rsidRDefault="00E57D25" w:rsidP="00E57D25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E57D25" w:rsidRPr="008713CF" w:rsidRDefault="008713CF" w:rsidP="00E57D25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Latn-CS"/>
              </w:rPr>
              <w:t>10.</w:t>
            </w:r>
          </w:p>
        </w:tc>
        <w:tc>
          <w:tcPr>
            <w:tcW w:w="3065" w:type="dxa"/>
          </w:tcPr>
          <w:p w:rsidR="001E3808" w:rsidRDefault="00557718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Мађарски образовни Културни и Омладински центар-„Торонтал“</w:t>
            </w:r>
          </w:p>
          <w:p w:rsidR="00557718" w:rsidRDefault="00557718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Руско Село</w:t>
            </w:r>
          </w:p>
        </w:tc>
        <w:tc>
          <w:tcPr>
            <w:tcW w:w="3176" w:type="dxa"/>
          </w:tcPr>
          <w:p w:rsidR="00557718" w:rsidRDefault="00557718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1E3808" w:rsidRDefault="00557718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Фестивал гомбоца</w:t>
            </w:r>
          </w:p>
        </w:tc>
        <w:tc>
          <w:tcPr>
            <w:tcW w:w="1414" w:type="dxa"/>
          </w:tcPr>
          <w:p w:rsidR="00557718" w:rsidRDefault="00557718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1E3808" w:rsidRDefault="00557718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33.000</w:t>
            </w:r>
          </w:p>
        </w:tc>
        <w:tc>
          <w:tcPr>
            <w:tcW w:w="1360" w:type="dxa"/>
          </w:tcPr>
          <w:p w:rsidR="00557718" w:rsidRDefault="00557718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1E3808" w:rsidRDefault="00557718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33.000</w:t>
            </w:r>
          </w:p>
        </w:tc>
      </w:tr>
      <w:tr w:rsidR="00557718" w:rsidTr="00FE15B8">
        <w:trPr>
          <w:trHeight w:val="775"/>
        </w:trPr>
        <w:tc>
          <w:tcPr>
            <w:tcW w:w="591" w:type="dxa"/>
          </w:tcPr>
          <w:p w:rsidR="001E3808" w:rsidRDefault="001E3808" w:rsidP="00E57D25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E57D25" w:rsidRPr="008713CF" w:rsidRDefault="008713CF" w:rsidP="00E57D25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11.</w:t>
            </w:r>
          </w:p>
        </w:tc>
        <w:tc>
          <w:tcPr>
            <w:tcW w:w="3065" w:type="dxa"/>
          </w:tcPr>
          <w:p w:rsidR="001E3808" w:rsidRDefault="00557718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Удружење за неговање традиције,народних обичаја и рукотворина-„Вретено“- Иђош</w:t>
            </w:r>
          </w:p>
        </w:tc>
        <w:tc>
          <w:tcPr>
            <w:tcW w:w="3176" w:type="dxa"/>
          </w:tcPr>
          <w:p w:rsidR="00557718" w:rsidRDefault="00557718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1E3808" w:rsidRDefault="00557718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„Иђошке ђаконије“</w:t>
            </w:r>
          </w:p>
        </w:tc>
        <w:tc>
          <w:tcPr>
            <w:tcW w:w="1414" w:type="dxa"/>
          </w:tcPr>
          <w:p w:rsidR="00557718" w:rsidRDefault="00557718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1E3808" w:rsidRDefault="00557718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100.000</w:t>
            </w:r>
          </w:p>
        </w:tc>
        <w:tc>
          <w:tcPr>
            <w:tcW w:w="1360" w:type="dxa"/>
          </w:tcPr>
          <w:p w:rsidR="00557718" w:rsidRDefault="00557718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1E3808" w:rsidRDefault="00557718" w:rsidP="00557718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80.000</w:t>
            </w:r>
          </w:p>
        </w:tc>
      </w:tr>
      <w:tr w:rsidR="00557718" w:rsidTr="00FE15B8">
        <w:trPr>
          <w:trHeight w:val="817"/>
        </w:trPr>
        <w:tc>
          <w:tcPr>
            <w:tcW w:w="591" w:type="dxa"/>
          </w:tcPr>
          <w:p w:rsidR="00E57D25" w:rsidRDefault="00E57D25" w:rsidP="00E57D25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E57D25" w:rsidRPr="008713CF" w:rsidRDefault="008713CF" w:rsidP="00E57D25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12.</w:t>
            </w:r>
          </w:p>
        </w:tc>
        <w:tc>
          <w:tcPr>
            <w:tcW w:w="3065" w:type="dxa"/>
          </w:tcPr>
          <w:p w:rsidR="001E3808" w:rsidRDefault="00557718" w:rsidP="00E57D25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Академскао друштво за</w:t>
            </w:r>
            <w:r w:rsidR="001B5F45">
              <w:rPr>
                <w:rFonts w:cs="Times New Roman"/>
                <w:lang w:val="sr-Cyrl-CS"/>
              </w:rPr>
              <w:t xml:space="preserve"> неговање музике „Гусле“</w:t>
            </w:r>
          </w:p>
          <w:p w:rsidR="001B5F45" w:rsidRDefault="001B5F45" w:rsidP="00E57D25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Кикинда</w:t>
            </w:r>
          </w:p>
        </w:tc>
        <w:tc>
          <w:tcPr>
            <w:tcW w:w="3176" w:type="dxa"/>
          </w:tcPr>
          <w:p w:rsidR="00F01AC3" w:rsidRDefault="00F01AC3" w:rsidP="00E57D25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1E3808" w:rsidRDefault="00F01AC3" w:rsidP="00E57D25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„Етно Гулаш“</w:t>
            </w:r>
          </w:p>
        </w:tc>
        <w:tc>
          <w:tcPr>
            <w:tcW w:w="1414" w:type="dxa"/>
          </w:tcPr>
          <w:p w:rsidR="001E3808" w:rsidRDefault="001E3808" w:rsidP="00E57D25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F01AC3" w:rsidRDefault="00F01AC3" w:rsidP="00E57D25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80.000</w:t>
            </w:r>
          </w:p>
        </w:tc>
        <w:tc>
          <w:tcPr>
            <w:tcW w:w="1360" w:type="dxa"/>
          </w:tcPr>
          <w:p w:rsidR="001E3808" w:rsidRDefault="001E3808" w:rsidP="00E57D25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F01AC3" w:rsidRDefault="00F01AC3" w:rsidP="00E57D25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80.000</w:t>
            </w:r>
          </w:p>
        </w:tc>
      </w:tr>
    </w:tbl>
    <w:p w:rsidR="00C01989" w:rsidRDefault="00C01989" w:rsidP="00C01989">
      <w:pPr>
        <w:tabs>
          <w:tab w:val="left" w:pos="0"/>
        </w:tabs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 xml:space="preserve">  </w:t>
      </w:r>
    </w:p>
    <w:p w:rsidR="00F01AC3" w:rsidRDefault="00F01AC3" w:rsidP="00F01AC3">
      <w:pPr>
        <w:tabs>
          <w:tab w:val="left" w:pos="0"/>
        </w:tabs>
        <w:jc w:val="both"/>
        <w:rPr>
          <w:rFonts w:cs="Times New Roman"/>
          <w:lang w:val="sr-Cyrl-RS"/>
        </w:rPr>
      </w:pPr>
    </w:p>
    <w:p w:rsidR="00F01AC3" w:rsidRDefault="00F01AC3" w:rsidP="00F01AC3">
      <w:pPr>
        <w:pStyle w:val="ListParagraph"/>
        <w:numPr>
          <w:ilvl w:val="0"/>
          <w:numId w:val="6"/>
        </w:numPr>
        <w:tabs>
          <w:tab w:val="left" w:pos="0"/>
        </w:tabs>
        <w:jc w:val="both"/>
        <w:rPr>
          <w:rFonts w:cs="Times New Roman"/>
          <w:lang w:val="sr-Cyrl-CS"/>
        </w:rPr>
      </w:pPr>
      <w:r w:rsidRPr="00F01AC3">
        <w:rPr>
          <w:rFonts w:cs="Times New Roman"/>
          <w:lang w:val="sr-Cyrl-CS"/>
        </w:rPr>
        <w:t>Одобрена средства ће се корисницима исплаћивати месечно,</w:t>
      </w:r>
      <w:r w:rsidR="00FB2C31">
        <w:rPr>
          <w:rFonts w:cs="Times New Roman"/>
          <w:lang w:val="sr-Cyrl-CS"/>
        </w:rPr>
        <w:t xml:space="preserve"> у зависности од висине одобреног износа, термина реализације пројекта и</w:t>
      </w:r>
      <w:r w:rsidRPr="00F01AC3">
        <w:rPr>
          <w:rFonts w:cs="Times New Roman"/>
          <w:lang w:val="sr-Cyrl-CS"/>
        </w:rPr>
        <w:t xml:space="preserve"> прилива средстава у буџет </w:t>
      </w:r>
      <w:r w:rsidRPr="00F01AC3">
        <w:rPr>
          <w:rFonts w:cs="Times New Roman"/>
          <w:lang w:val="sr-Cyrl-RS"/>
        </w:rPr>
        <w:t>Града</w:t>
      </w:r>
      <w:r w:rsidRPr="00F01AC3">
        <w:rPr>
          <w:rFonts w:cs="Times New Roman"/>
          <w:lang w:val="sr-Cyrl-CS"/>
        </w:rPr>
        <w:t xml:space="preserve"> Кикинда у току 201</w:t>
      </w:r>
      <w:r w:rsidRPr="00F01AC3">
        <w:rPr>
          <w:rFonts w:cs="Times New Roman"/>
          <w:lang w:val="sr-Cyrl-RS"/>
        </w:rPr>
        <w:t>7</w:t>
      </w:r>
      <w:r w:rsidRPr="00F01AC3">
        <w:rPr>
          <w:rFonts w:cs="Times New Roman"/>
          <w:lang w:val="sr-Latn-RS"/>
        </w:rPr>
        <w:t>.</w:t>
      </w:r>
      <w:r w:rsidRPr="00F01AC3">
        <w:rPr>
          <w:rFonts w:cs="Times New Roman"/>
          <w:lang w:val="sr-Cyrl-CS"/>
        </w:rPr>
        <w:t xml:space="preserve"> године</w:t>
      </w:r>
      <w:r>
        <w:rPr>
          <w:rFonts w:cs="Times New Roman"/>
          <w:lang w:val="sr-Cyrl-CS"/>
        </w:rPr>
        <w:t>.</w:t>
      </w:r>
    </w:p>
    <w:p w:rsidR="00F01AC3" w:rsidRPr="00F01AC3" w:rsidRDefault="00F01AC3" w:rsidP="00F01AC3">
      <w:pPr>
        <w:tabs>
          <w:tab w:val="left" w:pos="0"/>
        </w:tabs>
        <w:ind w:left="360"/>
        <w:jc w:val="both"/>
        <w:rPr>
          <w:rFonts w:cs="Times New Roman"/>
          <w:lang w:val="sr-Cyrl-CS"/>
        </w:rPr>
      </w:pPr>
    </w:p>
    <w:p w:rsidR="00F01AC3" w:rsidRDefault="00F01AC3" w:rsidP="00F01AC3">
      <w:pPr>
        <w:pStyle w:val="ListParagraph"/>
        <w:numPr>
          <w:ilvl w:val="0"/>
          <w:numId w:val="6"/>
        </w:numPr>
        <w:tabs>
          <w:tab w:val="left" w:pos="0"/>
        </w:tabs>
        <w:jc w:val="both"/>
        <w:rPr>
          <w:rFonts w:cs="Times New Roman"/>
          <w:lang w:val="sr-Cyrl-CS"/>
        </w:rPr>
      </w:pPr>
      <w:r w:rsidRPr="00F01AC3">
        <w:rPr>
          <w:rFonts w:cs="Times New Roman"/>
          <w:lang w:val="sr-Cyrl-CS"/>
        </w:rPr>
        <w:t>Са корисницима којима су одобрена средства закључиће се уговори.</w:t>
      </w:r>
    </w:p>
    <w:p w:rsidR="00F01AC3" w:rsidRPr="00F01AC3" w:rsidRDefault="00F01AC3" w:rsidP="00F01AC3">
      <w:pPr>
        <w:pStyle w:val="ListParagraph"/>
        <w:tabs>
          <w:tab w:val="left" w:pos="0"/>
        </w:tabs>
        <w:jc w:val="both"/>
        <w:rPr>
          <w:rFonts w:cs="Times New Roman"/>
          <w:lang w:val="sr-Cyrl-CS"/>
        </w:rPr>
      </w:pPr>
    </w:p>
    <w:p w:rsidR="00F01AC3" w:rsidRDefault="00F01AC3" w:rsidP="00F01AC3">
      <w:pPr>
        <w:pStyle w:val="ListParagraph"/>
        <w:numPr>
          <w:ilvl w:val="0"/>
          <w:numId w:val="6"/>
        </w:numPr>
        <w:tabs>
          <w:tab w:val="left" w:pos="0"/>
        </w:tabs>
        <w:jc w:val="both"/>
        <w:rPr>
          <w:rFonts w:cs="Times New Roman"/>
          <w:lang w:val="sr-Cyrl-CS"/>
        </w:rPr>
      </w:pPr>
      <w:r w:rsidRPr="00F01AC3">
        <w:rPr>
          <w:rFonts w:cs="Times New Roman"/>
          <w:lang w:val="sr-Cyrl-CS"/>
        </w:rPr>
        <w:t xml:space="preserve">Корисници су дужни да правдају утрошак </w:t>
      </w:r>
      <w:r w:rsidR="00FB2C31">
        <w:rPr>
          <w:rFonts w:cs="Times New Roman"/>
          <w:lang w:val="sr-Cyrl-CS"/>
        </w:rPr>
        <w:t>примљених средстава 15 дана након реализације пројекта а најкасније до 31.12.2017.</w:t>
      </w:r>
      <w:r w:rsidR="009C20EE">
        <w:rPr>
          <w:rFonts w:cs="Times New Roman"/>
          <w:lang w:val="sr-Cyrl-CS"/>
        </w:rPr>
        <w:t>године.</w:t>
      </w:r>
    </w:p>
    <w:p w:rsidR="00FB2C31" w:rsidRPr="00FB2C31" w:rsidRDefault="00FB2C31" w:rsidP="00FB2C31">
      <w:pPr>
        <w:pStyle w:val="ListParagraph"/>
        <w:rPr>
          <w:rFonts w:cs="Times New Roman"/>
          <w:lang w:val="sr-Cyrl-CS"/>
        </w:rPr>
      </w:pPr>
    </w:p>
    <w:p w:rsidR="00FB2C31" w:rsidRDefault="00FB2C31" w:rsidP="00FB2C31">
      <w:pPr>
        <w:pStyle w:val="ListParagraph"/>
        <w:tabs>
          <w:tab w:val="left" w:pos="0"/>
        </w:tabs>
        <w:jc w:val="both"/>
        <w:rPr>
          <w:rFonts w:cs="Times New Roman"/>
          <w:lang w:val="sr-Latn-CS"/>
        </w:rPr>
      </w:pPr>
    </w:p>
    <w:p w:rsidR="00067854" w:rsidRDefault="00067854" w:rsidP="00FB2C31">
      <w:pPr>
        <w:pStyle w:val="ListParagraph"/>
        <w:tabs>
          <w:tab w:val="left" w:pos="0"/>
        </w:tabs>
        <w:jc w:val="both"/>
        <w:rPr>
          <w:rFonts w:cs="Times New Roman"/>
          <w:lang w:val="sr-Latn-CS"/>
        </w:rPr>
      </w:pPr>
    </w:p>
    <w:p w:rsidR="00067854" w:rsidRDefault="00067854" w:rsidP="00FB2C31">
      <w:pPr>
        <w:pStyle w:val="ListParagraph"/>
        <w:tabs>
          <w:tab w:val="left" w:pos="0"/>
        </w:tabs>
        <w:jc w:val="both"/>
        <w:rPr>
          <w:rFonts w:cs="Times New Roman"/>
          <w:lang w:val="sr-Cyrl-CS"/>
        </w:rPr>
      </w:pPr>
    </w:p>
    <w:p w:rsidR="00067854" w:rsidRPr="00067854" w:rsidRDefault="00067854" w:rsidP="00FB2C31">
      <w:pPr>
        <w:pStyle w:val="ListParagraph"/>
        <w:tabs>
          <w:tab w:val="left" w:pos="0"/>
        </w:tabs>
        <w:jc w:val="both"/>
        <w:rPr>
          <w:rFonts w:cs="Times New Roman"/>
          <w:lang w:val="sr-Cyrl-CS"/>
        </w:rPr>
      </w:pPr>
    </w:p>
    <w:p w:rsidR="00067854" w:rsidRPr="00067854" w:rsidRDefault="00067854" w:rsidP="00FB2C31">
      <w:pPr>
        <w:pStyle w:val="ListParagraph"/>
        <w:tabs>
          <w:tab w:val="left" w:pos="0"/>
        </w:tabs>
        <w:jc w:val="both"/>
        <w:rPr>
          <w:rFonts w:cs="Times New Roman"/>
          <w:lang w:val="sr-Latn-C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29"/>
        <w:gridCol w:w="8047"/>
      </w:tblGrid>
      <w:tr w:rsidR="00FB2C31" w:rsidRPr="00FB2C31" w:rsidTr="00B86896">
        <w:trPr>
          <w:cantSplit/>
        </w:trPr>
        <w:tc>
          <w:tcPr>
            <w:tcW w:w="1529" w:type="dxa"/>
            <w:vMerge w:val="restart"/>
          </w:tcPr>
          <w:p w:rsidR="00FB2C31" w:rsidRPr="00FB2C31" w:rsidRDefault="00FB2C31" w:rsidP="00FB2C31">
            <w:pPr>
              <w:widowControl/>
              <w:suppressAutoHyphens w:val="0"/>
              <w:rPr>
                <w:rFonts w:eastAsia="Times New Roman" w:cs="Times New Roman"/>
                <w:kern w:val="0"/>
                <w:lang w:val="sr-Cyrl-CS" w:eastAsia="en-US" w:bidi="ar-SA"/>
              </w:rPr>
            </w:pPr>
          </w:p>
          <w:p w:rsidR="00FB2C31" w:rsidRPr="00FB2C31" w:rsidRDefault="00FB2C31" w:rsidP="00FB2C31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noProof/>
                <w:kern w:val="0"/>
                <w:lang w:eastAsia="en-US" w:bidi="ar-SA"/>
              </w:rPr>
              <w:drawing>
                <wp:inline distT="0" distB="0" distL="0" distR="0">
                  <wp:extent cx="695325" cy="9715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2C31" w:rsidRPr="00FB2C31" w:rsidRDefault="00FB2C31" w:rsidP="00FB2C31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8047" w:type="dxa"/>
          </w:tcPr>
          <w:p w:rsidR="00FB2C31" w:rsidRPr="00FB2C31" w:rsidRDefault="00FB2C31" w:rsidP="00FB2C31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 w:bidi="ar-SA"/>
              </w:rPr>
            </w:pPr>
            <w:r w:rsidRPr="00FB2C31">
              <w:rPr>
                <w:rFonts w:eastAsia="Times New Roman" w:cs="Times New Roman"/>
                <w:bCs/>
                <w:kern w:val="0"/>
                <w:lang w:eastAsia="en-US" w:bidi="ar-SA"/>
              </w:rPr>
              <w:t xml:space="preserve">        </w:t>
            </w:r>
            <w:proofErr w:type="spellStart"/>
            <w:r w:rsidRPr="00FB2C31">
              <w:rPr>
                <w:rFonts w:eastAsia="Times New Roman" w:cs="Times New Roman"/>
                <w:bCs/>
                <w:kern w:val="0"/>
                <w:lang w:eastAsia="en-US" w:bidi="ar-SA"/>
              </w:rPr>
              <w:t>Република</w:t>
            </w:r>
            <w:proofErr w:type="spellEnd"/>
            <w:r w:rsidRPr="00FB2C31">
              <w:rPr>
                <w:rFonts w:eastAsia="Times New Roman" w:cs="Times New Roman"/>
                <w:bCs/>
                <w:kern w:val="0"/>
                <w:lang w:eastAsia="en-US" w:bidi="ar-SA"/>
              </w:rPr>
              <w:t xml:space="preserve"> </w:t>
            </w:r>
            <w:proofErr w:type="spellStart"/>
            <w:r w:rsidRPr="00FB2C31">
              <w:rPr>
                <w:rFonts w:eastAsia="Times New Roman" w:cs="Times New Roman"/>
                <w:bCs/>
                <w:kern w:val="0"/>
                <w:lang w:eastAsia="en-US" w:bidi="ar-SA"/>
              </w:rPr>
              <w:t>Србија</w:t>
            </w:r>
            <w:proofErr w:type="spellEnd"/>
          </w:p>
        </w:tc>
      </w:tr>
      <w:tr w:rsidR="00FB2C31" w:rsidRPr="00FB2C31" w:rsidTr="00B86896">
        <w:trPr>
          <w:cantSplit/>
        </w:trPr>
        <w:tc>
          <w:tcPr>
            <w:tcW w:w="1529" w:type="dxa"/>
            <w:vMerge/>
          </w:tcPr>
          <w:p w:rsidR="00FB2C31" w:rsidRPr="00FB2C31" w:rsidRDefault="00FB2C31" w:rsidP="00FB2C31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8047" w:type="dxa"/>
          </w:tcPr>
          <w:p w:rsidR="00FB2C31" w:rsidRPr="00FB2C31" w:rsidRDefault="00FB2C31" w:rsidP="00FB2C31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 w:bidi="ar-SA"/>
              </w:rPr>
            </w:pPr>
            <w:proofErr w:type="spellStart"/>
            <w:r w:rsidRPr="00FB2C31">
              <w:rPr>
                <w:rFonts w:eastAsia="Times New Roman" w:cs="Times New Roman"/>
                <w:bCs/>
                <w:kern w:val="0"/>
                <w:lang w:eastAsia="en-US" w:bidi="ar-SA"/>
              </w:rPr>
              <w:t>Аутономна</w:t>
            </w:r>
            <w:proofErr w:type="spellEnd"/>
            <w:r w:rsidRPr="00FB2C31">
              <w:rPr>
                <w:rFonts w:eastAsia="Times New Roman" w:cs="Times New Roman"/>
                <w:bCs/>
                <w:kern w:val="0"/>
                <w:lang w:eastAsia="en-US" w:bidi="ar-SA"/>
              </w:rPr>
              <w:t xml:space="preserve"> </w:t>
            </w:r>
            <w:proofErr w:type="spellStart"/>
            <w:r w:rsidRPr="00FB2C31">
              <w:rPr>
                <w:rFonts w:eastAsia="Times New Roman" w:cs="Times New Roman"/>
                <w:bCs/>
                <w:kern w:val="0"/>
                <w:lang w:eastAsia="en-US" w:bidi="ar-SA"/>
              </w:rPr>
              <w:t>Покрајина</w:t>
            </w:r>
            <w:proofErr w:type="spellEnd"/>
            <w:r w:rsidRPr="00FB2C31">
              <w:rPr>
                <w:rFonts w:eastAsia="Times New Roman" w:cs="Times New Roman"/>
                <w:bCs/>
                <w:kern w:val="0"/>
                <w:lang w:eastAsia="en-US" w:bidi="ar-SA"/>
              </w:rPr>
              <w:t xml:space="preserve"> </w:t>
            </w:r>
            <w:proofErr w:type="spellStart"/>
            <w:r w:rsidRPr="00FB2C31">
              <w:rPr>
                <w:rFonts w:eastAsia="Times New Roman" w:cs="Times New Roman"/>
                <w:bCs/>
                <w:kern w:val="0"/>
                <w:lang w:eastAsia="en-US" w:bidi="ar-SA"/>
              </w:rPr>
              <w:t>Војводина</w:t>
            </w:r>
            <w:proofErr w:type="spellEnd"/>
          </w:p>
        </w:tc>
      </w:tr>
      <w:tr w:rsidR="00FB2C31" w:rsidRPr="00FB2C31" w:rsidTr="00B86896">
        <w:trPr>
          <w:cantSplit/>
        </w:trPr>
        <w:tc>
          <w:tcPr>
            <w:tcW w:w="1529" w:type="dxa"/>
            <w:vMerge/>
          </w:tcPr>
          <w:p w:rsidR="00FB2C31" w:rsidRPr="00FB2C31" w:rsidRDefault="00FB2C31" w:rsidP="00FB2C31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8047" w:type="dxa"/>
          </w:tcPr>
          <w:p w:rsidR="00FB2C31" w:rsidRPr="00FB2C31" w:rsidRDefault="00FB2C31" w:rsidP="00FB2C31">
            <w:pPr>
              <w:widowControl/>
              <w:suppressAutoHyphens w:val="0"/>
              <w:rPr>
                <w:rFonts w:eastAsia="Times New Roman" w:cs="Times New Roman"/>
                <w:kern w:val="0"/>
                <w:lang w:val="sr-Cyrl-CS" w:eastAsia="en-US" w:bidi="ar-SA"/>
              </w:rPr>
            </w:pPr>
            <w:r w:rsidRPr="00FB2C31">
              <w:rPr>
                <w:rFonts w:eastAsia="Times New Roman" w:cs="Times New Roman"/>
                <w:bCs/>
                <w:kern w:val="0"/>
                <w:szCs w:val="28"/>
                <w:lang w:val="sr-Cyrl-CS" w:eastAsia="en-US" w:bidi="ar-SA"/>
              </w:rPr>
              <w:t>ГРАД КИКИНДА</w:t>
            </w:r>
          </w:p>
        </w:tc>
      </w:tr>
      <w:tr w:rsidR="00FB2C31" w:rsidRPr="00FB2C31" w:rsidTr="00B86896">
        <w:trPr>
          <w:cantSplit/>
        </w:trPr>
        <w:tc>
          <w:tcPr>
            <w:tcW w:w="1529" w:type="dxa"/>
            <w:vMerge/>
          </w:tcPr>
          <w:p w:rsidR="00FB2C31" w:rsidRPr="00FB2C31" w:rsidRDefault="00FB2C31" w:rsidP="00FB2C31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8047" w:type="dxa"/>
          </w:tcPr>
          <w:p w:rsidR="00FB2C31" w:rsidRPr="00FB2C31" w:rsidRDefault="00FB2C31" w:rsidP="00FB2C31">
            <w:pPr>
              <w:widowControl/>
              <w:suppressAutoHyphens w:val="0"/>
              <w:rPr>
                <w:rFonts w:eastAsia="Times New Roman" w:cs="Times New Roman"/>
                <w:kern w:val="0"/>
                <w:lang w:val="sr-Cyrl-CS" w:eastAsia="en-US" w:bidi="ar-SA"/>
              </w:rPr>
            </w:pPr>
            <w:r w:rsidRPr="00FB2C31">
              <w:rPr>
                <w:rFonts w:eastAsia="Times New Roman" w:cs="Times New Roman"/>
                <w:kern w:val="0"/>
                <w:lang w:val="sr-Cyrl-CS" w:eastAsia="en-US" w:bidi="ar-SA"/>
              </w:rPr>
              <w:t>ГРАДСКА УПРАВА</w:t>
            </w:r>
          </w:p>
        </w:tc>
      </w:tr>
      <w:tr w:rsidR="00FB2C31" w:rsidRPr="00FB2C31" w:rsidTr="00B86896">
        <w:trPr>
          <w:cantSplit/>
        </w:trPr>
        <w:tc>
          <w:tcPr>
            <w:tcW w:w="1529" w:type="dxa"/>
            <w:vMerge/>
          </w:tcPr>
          <w:p w:rsidR="00FB2C31" w:rsidRPr="00FB2C31" w:rsidRDefault="00FB2C31" w:rsidP="00FB2C31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8047" w:type="dxa"/>
          </w:tcPr>
          <w:p w:rsidR="00FB2C31" w:rsidRPr="00FB2C31" w:rsidRDefault="00FB2C31" w:rsidP="00067854">
            <w:pPr>
              <w:widowControl/>
              <w:suppressAutoHyphens w:val="0"/>
              <w:rPr>
                <w:rFonts w:eastAsia="Times New Roman" w:cs="Times New Roman"/>
                <w:kern w:val="0"/>
                <w:lang w:val="sr-Cyrl-CS" w:eastAsia="en-US" w:bidi="ar-SA"/>
              </w:rPr>
            </w:pPr>
            <w:proofErr w:type="spellStart"/>
            <w:r w:rsidRPr="00FB2C31">
              <w:rPr>
                <w:rFonts w:eastAsia="Times New Roman" w:cs="Times New Roman"/>
                <w:bCs/>
                <w:kern w:val="0"/>
                <w:szCs w:val="28"/>
                <w:lang w:eastAsia="en-US" w:bidi="ar-SA"/>
              </w:rPr>
              <w:t>Број</w:t>
            </w:r>
            <w:proofErr w:type="spellEnd"/>
            <w:r w:rsidRPr="00FB2C31">
              <w:rPr>
                <w:rFonts w:eastAsia="Times New Roman" w:cs="Times New Roman"/>
                <w:bCs/>
                <w:kern w:val="0"/>
                <w:szCs w:val="28"/>
                <w:lang w:eastAsia="en-US" w:bidi="ar-SA"/>
              </w:rPr>
              <w:t>:</w:t>
            </w:r>
            <w:r w:rsidRPr="00FB2C31">
              <w:rPr>
                <w:rFonts w:eastAsia="Times New Roman" w:cs="Times New Roman"/>
                <w:bCs/>
                <w:kern w:val="0"/>
                <w:szCs w:val="28"/>
                <w:lang w:val="sr-Cyrl-CS" w:eastAsia="en-US" w:bidi="ar-SA"/>
              </w:rPr>
              <w:t xml:space="preserve"> </w:t>
            </w:r>
            <w:r w:rsidR="00067854">
              <w:rPr>
                <w:rFonts w:eastAsia="Times New Roman" w:cs="Times New Roman"/>
                <w:bCs/>
                <w:kern w:val="0"/>
                <w:szCs w:val="28"/>
                <w:lang w:val="sr-Latn-CS" w:eastAsia="en-US" w:bidi="ar-SA"/>
              </w:rPr>
              <w:t>V-320-258</w:t>
            </w:r>
            <w:r w:rsidRPr="00FB2C31">
              <w:rPr>
                <w:rFonts w:eastAsia="Calibri" w:cs="Times New Roman"/>
                <w:color w:val="000000"/>
                <w:kern w:val="0"/>
                <w:lang w:val="sr-Cyrl-CS" w:eastAsia="ar-SA" w:bidi="ar-SA"/>
              </w:rPr>
              <w:t>/2017</w:t>
            </w:r>
            <w:r w:rsidR="00067854">
              <w:rPr>
                <w:rFonts w:eastAsia="Calibri" w:cs="Times New Roman"/>
                <w:color w:val="000000"/>
                <w:kern w:val="0"/>
                <w:lang w:val="sr-Latn-CS" w:eastAsia="ar-SA" w:bidi="ar-SA"/>
              </w:rPr>
              <w:t xml:space="preserve">                                           </w:t>
            </w:r>
            <w:r w:rsidR="00067854">
              <w:rPr>
                <w:rFonts w:eastAsia="Calibri" w:cs="Times New Roman"/>
                <w:color w:val="000000"/>
                <w:kern w:val="0"/>
                <w:lang w:val="sr-Cyrl-CS" w:eastAsia="ar-SA" w:bidi="ar-SA"/>
              </w:rPr>
              <w:t xml:space="preserve">        </w:t>
            </w:r>
            <w:r w:rsidR="00067854">
              <w:rPr>
                <w:rFonts w:eastAsia="Calibri" w:cs="Times New Roman"/>
                <w:color w:val="000000"/>
                <w:kern w:val="0"/>
                <w:lang w:val="sr-Latn-CS" w:eastAsia="ar-SA" w:bidi="ar-SA"/>
              </w:rPr>
              <w:t xml:space="preserve"> </w:t>
            </w:r>
            <w:r w:rsidR="00067854">
              <w:rPr>
                <w:rFonts w:eastAsia="Calibri" w:cs="Times New Roman"/>
                <w:color w:val="000000"/>
                <w:kern w:val="0"/>
                <w:lang w:val="sr-Cyrl-CS" w:eastAsia="ar-SA" w:bidi="ar-SA"/>
              </w:rPr>
              <w:t>ГРАДОНАЧЕЛНИК</w:t>
            </w:r>
          </w:p>
        </w:tc>
      </w:tr>
      <w:tr w:rsidR="00FB2C31" w:rsidRPr="00FB2C31" w:rsidTr="00B86896">
        <w:trPr>
          <w:cantSplit/>
        </w:trPr>
        <w:tc>
          <w:tcPr>
            <w:tcW w:w="1529" w:type="dxa"/>
            <w:vMerge/>
          </w:tcPr>
          <w:p w:rsidR="00FB2C31" w:rsidRPr="00FB2C31" w:rsidRDefault="00FB2C31" w:rsidP="00FB2C31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8047" w:type="dxa"/>
          </w:tcPr>
          <w:p w:rsidR="00FB2C31" w:rsidRPr="00FB2C31" w:rsidRDefault="00FB2C31" w:rsidP="00FB2C31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szCs w:val="28"/>
                <w:lang w:val="sr-Cyrl-CS" w:eastAsia="en-US" w:bidi="ar-SA"/>
              </w:rPr>
            </w:pPr>
            <w:proofErr w:type="spellStart"/>
            <w:r w:rsidRPr="00FB2C31">
              <w:rPr>
                <w:rFonts w:eastAsia="Times New Roman" w:cs="Times New Roman"/>
                <w:bCs/>
                <w:kern w:val="0"/>
                <w:szCs w:val="28"/>
                <w:lang w:eastAsia="en-US" w:bidi="ar-SA"/>
              </w:rPr>
              <w:t>Дана</w:t>
            </w:r>
            <w:proofErr w:type="spellEnd"/>
            <w:r w:rsidRPr="00FB2C31">
              <w:rPr>
                <w:rFonts w:eastAsia="Times New Roman" w:cs="Times New Roman"/>
                <w:bCs/>
                <w:kern w:val="0"/>
                <w:szCs w:val="28"/>
                <w:lang w:eastAsia="en-US" w:bidi="ar-SA"/>
              </w:rPr>
              <w:t xml:space="preserve">: </w:t>
            </w:r>
            <w:r w:rsidR="00063992">
              <w:rPr>
                <w:rFonts w:eastAsia="Times New Roman" w:cs="Times New Roman"/>
                <w:bCs/>
                <w:color w:val="000000"/>
                <w:kern w:val="0"/>
                <w:szCs w:val="28"/>
                <w:lang w:val="sr-Cyrl-CS" w:eastAsia="en-US" w:bidi="ar-SA"/>
              </w:rPr>
              <w:t>20</w:t>
            </w:r>
            <w:r w:rsidRPr="00FB2C31">
              <w:rPr>
                <w:rFonts w:eastAsia="Times New Roman" w:cs="Times New Roman"/>
                <w:bCs/>
                <w:color w:val="000000"/>
                <w:kern w:val="0"/>
                <w:szCs w:val="28"/>
                <w:lang w:val="sr-Cyrl-CS" w:eastAsia="en-US" w:bidi="ar-SA"/>
              </w:rPr>
              <w:t>.</w:t>
            </w:r>
            <w:r w:rsidR="00063992">
              <w:rPr>
                <w:rFonts w:eastAsia="Times New Roman" w:cs="Times New Roman"/>
                <w:bCs/>
                <w:color w:val="000000"/>
                <w:kern w:val="0"/>
                <w:szCs w:val="28"/>
                <w:lang w:val="sr-Cyrl-CS" w:eastAsia="en-US" w:bidi="ar-SA"/>
              </w:rPr>
              <w:t>10</w:t>
            </w:r>
            <w:r w:rsidRPr="00FB2C31">
              <w:rPr>
                <w:rFonts w:eastAsia="Times New Roman" w:cs="Times New Roman"/>
                <w:bCs/>
                <w:color w:val="000000"/>
                <w:kern w:val="0"/>
                <w:szCs w:val="28"/>
                <w:lang w:eastAsia="en-US" w:bidi="ar-SA"/>
              </w:rPr>
              <w:t>.201</w:t>
            </w:r>
            <w:r w:rsidRPr="00FB2C31">
              <w:rPr>
                <w:rFonts w:eastAsia="Times New Roman" w:cs="Times New Roman"/>
                <w:bCs/>
                <w:color w:val="000000"/>
                <w:kern w:val="0"/>
                <w:szCs w:val="28"/>
                <w:lang w:val="sr-Cyrl-CS" w:eastAsia="en-US" w:bidi="ar-SA"/>
              </w:rPr>
              <w:t>7</w:t>
            </w:r>
            <w:r w:rsidRPr="00FB2C31">
              <w:rPr>
                <w:rFonts w:eastAsia="Times New Roman" w:cs="Times New Roman"/>
                <w:bCs/>
                <w:color w:val="000000"/>
                <w:kern w:val="0"/>
                <w:szCs w:val="28"/>
                <w:lang w:eastAsia="en-US" w:bidi="ar-SA"/>
              </w:rPr>
              <w:t>.</w:t>
            </w:r>
            <w:r w:rsidRPr="00FB2C31">
              <w:rPr>
                <w:rFonts w:eastAsia="Times New Roman" w:cs="Times New Roman"/>
                <w:bCs/>
                <w:color w:val="000000"/>
                <w:kern w:val="0"/>
                <w:szCs w:val="28"/>
                <w:lang w:val="sr-Cyrl-CS" w:eastAsia="en-US" w:bidi="ar-SA"/>
              </w:rPr>
              <w:t>године</w:t>
            </w:r>
            <w:r w:rsidR="00067854">
              <w:rPr>
                <w:rFonts w:eastAsia="Times New Roman" w:cs="Times New Roman"/>
                <w:bCs/>
                <w:color w:val="000000"/>
                <w:kern w:val="0"/>
                <w:szCs w:val="28"/>
                <w:lang w:val="sr-Cyrl-CS" w:eastAsia="en-US" w:bidi="ar-SA"/>
              </w:rPr>
              <w:t xml:space="preserve">                                                     </w:t>
            </w:r>
            <w:r w:rsidR="00067854" w:rsidRPr="006457B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val="sr-Cyrl-CS" w:eastAsia="en-US" w:bidi="ar-SA"/>
              </w:rPr>
              <w:t>Павле Марков</w:t>
            </w:r>
          </w:p>
          <w:p w:rsidR="00FB2C31" w:rsidRPr="00FB2C31" w:rsidRDefault="00FB2C31" w:rsidP="00FB2C31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szCs w:val="28"/>
                <w:lang w:val="sr-Cyrl-CS" w:eastAsia="en-US" w:bidi="ar-SA"/>
              </w:rPr>
            </w:pPr>
          </w:p>
          <w:p w:rsidR="00FB2C31" w:rsidRPr="00FB2C31" w:rsidRDefault="00FB2C31" w:rsidP="00FB2C31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szCs w:val="28"/>
                <w:lang w:val="sr-Cyrl-CS" w:eastAsia="en-US" w:bidi="ar-SA"/>
              </w:rPr>
            </w:pPr>
          </w:p>
          <w:p w:rsidR="00FB2C31" w:rsidRPr="00FB2C31" w:rsidRDefault="00FB2C31" w:rsidP="00FB2C31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szCs w:val="28"/>
                <w:lang w:val="sr-Cyrl-CS" w:eastAsia="en-US" w:bidi="ar-SA"/>
              </w:rPr>
            </w:pPr>
          </w:p>
          <w:p w:rsidR="00FB2C31" w:rsidRPr="00FB2C31" w:rsidRDefault="00FB2C31" w:rsidP="00FB2C31">
            <w:pPr>
              <w:widowControl/>
              <w:suppressAutoHyphens w:val="0"/>
              <w:rPr>
                <w:rFonts w:eastAsia="Times New Roman" w:cs="Times New Roman"/>
                <w:kern w:val="0"/>
                <w:lang w:val="sr-Cyrl-CS" w:eastAsia="en-US" w:bidi="ar-SA"/>
              </w:rPr>
            </w:pPr>
          </w:p>
        </w:tc>
      </w:tr>
    </w:tbl>
    <w:p w:rsidR="00F421DD" w:rsidRDefault="00F421DD"/>
    <w:sectPr w:rsidR="00F42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sr-Cyrl-R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sr-Cyrl-R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7503A6"/>
    <w:multiLevelType w:val="hybridMultilevel"/>
    <w:tmpl w:val="F1E47974"/>
    <w:lvl w:ilvl="0" w:tplc="1DA47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7D36E6"/>
    <w:multiLevelType w:val="hybridMultilevel"/>
    <w:tmpl w:val="E1806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745D7"/>
    <w:multiLevelType w:val="hybridMultilevel"/>
    <w:tmpl w:val="0A42F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630FC"/>
    <w:multiLevelType w:val="hybridMultilevel"/>
    <w:tmpl w:val="E6526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89"/>
    <w:rsid w:val="00063992"/>
    <w:rsid w:val="00067854"/>
    <w:rsid w:val="000D423A"/>
    <w:rsid w:val="001B5F45"/>
    <w:rsid w:val="001E3808"/>
    <w:rsid w:val="00557718"/>
    <w:rsid w:val="006457B7"/>
    <w:rsid w:val="008713CF"/>
    <w:rsid w:val="009C20EE"/>
    <w:rsid w:val="00C01989"/>
    <w:rsid w:val="00C21809"/>
    <w:rsid w:val="00C336C2"/>
    <w:rsid w:val="00D33FC1"/>
    <w:rsid w:val="00E354AF"/>
    <w:rsid w:val="00E35B07"/>
    <w:rsid w:val="00E57D25"/>
    <w:rsid w:val="00E94A16"/>
    <w:rsid w:val="00F01AC3"/>
    <w:rsid w:val="00F421DD"/>
    <w:rsid w:val="00FB2C31"/>
    <w:rsid w:val="00FE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8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1AC3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C31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C31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8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1AC3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C31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C31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kikinda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agencija za piljoprivredu</dc:creator>
  <cp:keywords/>
  <dc:description/>
  <cp:lastModifiedBy>agencija za piljoprivredu</cp:lastModifiedBy>
  <cp:revision>13</cp:revision>
  <cp:lastPrinted>2017-10-20T11:09:00Z</cp:lastPrinted>
  <dcterms:created xsi:type="dcterms:W3CDTF">2017-09-18T06:06:00Z</dcterms:created>
  <dcterms:modified xsi:type="dcterms:W3CDTF">2017-10-20T11:09:00Z</dcterms:modified>
</cp:coreProperties>
</file>