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D00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70F70E" wp14:editId="44C2D171">
            <wp:extent cx="1087120" cy="1233805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D002E0" w:rsidRPr="00D002E0" w:rsidRDefault="00D002E0" w:rsidP="00D002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p w:rsidR="00D002E0" w:rsidRPr="00D002E0" w:rsidRDefault="00D002E0" w:rsidP="00D002E0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D002E0" w:rsidRPr="00D002E0" w:rsidTr="000B6162">
        <w:trPr>
          <w:jc w:val="center"/>
        </w:trPr>
        <w:tc>
          <w:tcPr>
            <w:tcW w:w="8525" w:type="dxa"/>
            <w:shd w:val="clear" w:color="auto" w:fill="17365D"/>
          </w:tcPr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ПРЕДЛОГ </w:t>
            </w:r>
            <w:r w:rsidR="00903891" w:rsidRPr="009038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ПРОГРАМА ДОДАТНЕ ПОДРШКЕ СПОРТСКИМ ОРГАНИЗАЦИЈАМА У 2023. ГОДИНИ 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D002E0" w:rsidRPr="00D002E0" w:rsidTr="000B6162">
        <w:trPr>
          <w:jc w:val="center"/>
        </w:trPr>
        <w:tc>
          <w:tcPr>
            <w:tcW w:w="8525" w:type="dxa"/>
            <w:vAlign w:val="center"/>
          </w:tcPr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:rsidR="00D002E0" w:rsidRPr="00D002E0" w:rsidRDefault="00D002E0" w:rsidP="00D002E0">
            <w:pP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D00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</w:t>
            </w: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237"/>
              </w:tabs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B64154" w:rsidRDefault="00B64154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Default="00D002E0" w:rsidP="00D002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D002E0">
        <w:rPr>
          <w:rFonts w:ascii="Times New Roman" w:eastAsia="Times New Roman" w:hAnsi="Times New Roman" w:cs="Times New Roman"/>
          <w:b/>
          <w:lang w:val="sr-Cyrl-CS"/>
        </w:rPr>
        <w:t>ПОДАЦИ О ОРГАНИЗАЦИЈИ ПОДНОСИОЦУ/НОСИОЦУ ПРОГРАМА</w:t>
      </w:r>
    </w:p>
    <w:p w:rsidR="00110D8A" w:rsidRPr="00D002E0" w:rsidRDefault="00110D8A" w:rsidP="00110D8A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Style w:val="TableGrid"/>
        <w:tblW w:w="1059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629"/>
        <w:gridCol w:w="3970"/>
      </w:tblGrid>
      <w:tr w:rsidR="00D002E0" w:rsidRPr="00D002E0" w:rsidTr="005D49FB">
        <w:trPr>
          <w:trHeight w:val="332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Пун назив: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Седиште и адреса: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телефона: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Е-маил: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Интернет страна (Wеб страна)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жиро рачуна и назив и адреса банке: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Порески идентификациони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Матични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Име и презиме, функција, адреса, мејл, телефон лица овлашћеног за заступање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Особа за контакт (име,</w:t>
            </w:r>
            <w:r w:rsidR="005D49FB">
              <w:rPr>
                <w:lang w:val="sr-Cyrl-CS"/>
              </w:rPr>
              <w:t xml:space="preserve"> презиме, адреса, мејл, телефон)</w:t>
            </w:r>
            <w:r w:rsidR="0024454A">
              <w:rPr>
                <w:lang w:val="sr-Cyrl-CS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Чланство у националним спортским савезима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446"/>
        </w:trPr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је национални грански савез признат од стране МОС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оснивања организације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</w:tbl>
    <w:p w:rsidR="00D002E0" w:rsidRDefault="00D002E0">
      <w:pPr>
        <w:rPr>
          <w:lang w:val="sr-Cyrl-RS"/>
        </w:rPr>
      </w:pPr>
    </w:p>
    <w:p w:rsidR="005D49FB" w:rsidRPr="005D49FB" w:rsidRDefault="005D49FB" w:rsidP="005D49FB">
      <w:pPr>
        <w:rPr>
          <w:lang w:val="sr-Cyrl-RS"/>
        </w:rPr>
      </w:pPr>
    </w:p>
    <w:p w:rsidR="005D49FB" w:rsidRPr="005D49FB" w:rsidRDefault="005D49FB" w:rsidP="005D49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М П </w:t>
      </w:r>
      <w:r>
        <w:rPr>
          <w:lang w:val="sr-Cyrl-RS"/>
        </w:rPr>
        <w:tab/>
        <w:t xml:space="preserve">                   </w:t>
      </w:r>
      <w:r w:rsidRPr="005D49FB">
        <w:rPr>
          <w:lang w:val="sr-Cyrl-RS"/>
        </w:rPr>
        <w:t xml:space="preserve">        потпис овлашћеног лица </w:t>
      </w:r>
    </w:p>
    <w:p w:rsidR="005D49FB" w:rsidRPr="005D49FB" w:rsidRDefault="005D49FB" w:rsidP="005D49FB">
      <w:pPr>
        <w:rPr>
          <w:lang w:val="sr-Cyrl-RS"/>
        </w:rPr>
      </w:pPr>
      <w:r>
        <w:rPr>
          <w:lang w:val="sr-Cyrl-RS"/>
        </w:rPr>
        <w:t xml:space="preserve">                   </w:t>
      </w:r>
    </w:p>
    <w:p w:rsidR="00D002E0" w:rsidRDefault="005D49FB" w:rsidP="005D49FB">
      <w:pPr>
        <w:rPr>
          <w:lang w:val="sr-Cyrl-RS"/>
        </w:rPr>
      </w:pPr>
      <w:r w:rsidRPr="005D49FB">
        <w:rPr>
          <w:lang w:val="sr-Cyrl-RS"/>
        </w:rPr>
        <w:t xml:space="preserve">                                         </w:t>
      </w:r>
      <w:r w:rsidRPr="005D49FB"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</w:t>
      </w:r>
      <w:r w:rsidRPr="005D49FB">
        <w:rPr>
          <w:lang w:val="sr-Cyrl-RS"/>
        </w:rPr>
        <w:t>_____________________________</w:t>
      </w:r>
    </w:p>
    <w:p w:rsidR="005A4ED9" w:rsidRDefault="005A4ED9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Pr="00903891" w:rsidRDefault="00D002E0" w:rsidP="00903891">
      <w:pPr>
        <w:rPr>
          <w:rFonts w:ascii="Times New Roman" w:hAnsi="Times New Roman" w:cs="Times New Roman"/>
          <w:b/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:rsidR="005A4ED9" w:rsidRPr="00525C41" w:rsidRDefault="005A4ED9" w:rsidP="00525C41">
      <w:pPr>
        <w:pStyle w:val="ListParagraph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sr-Latn-CS"/>
        </w:rPr>
      </w:pPr>
      <w:r w:rsidRPr="00525C41">
        <w:rPr>
          <w:rFonts w:ascii="Times New Roman" w:eastAsia="Times New Roman" w:hAnsi="Times New Roman" w:cs="Times New Roman"/>
          <w:b/>
          <w:lang w:val="sr-Cyrl-CS"/>
        </w:rPr>
        <w:t xml:space="preserve">Назив </w:t>
      </w:r>
      <w:proofErr w:type="spellStart"/>
      <w:r w:rsidRPr="00525C41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525C41">
        <w:rPr>
          <w:rFonts w:ascii="Times New Roman" w:eastAsia="Times New Roman" w:hAnsi="Times New Roman" w:cs="Times New Roman"/>
          <w:b/>
        </w:rPr>
        <w:t>:</w:t>
      </w:r>
      <w:r w:rsidR="00903891" w:rsidRPr="00525C41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Локација(е) 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(навести све локације на којима се програм реализује)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Износ који се потражује</w:t>
      </w:r>
    </w:p>
    <w:tbl>
      <w:tblPr>
        <w:tblStyle w:val="TableGrid3"/>
        <w:tblW w:w="0" w:type="auto"/>
        <w:jc w:val="center"/>
        <w:tblLook w:val="01E0" w:firstRow="1" w:lastRow="1" w:firstColumn="1" w:lastColumn="1" w:noHBand="0" w:noVBand="0"/>
      </w:tblPr>
      <w:tblGrid>
        <w:gridCol w:w="2907"/>
        <w:gridCol w:w="2908"/>
        <w:gridCol w:w="3743"/>
      </w:tblGrid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који се потражује од Града Кикинде</w:t>
            </w: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средстава обезбеђених из других извора</w:t>
            </w:r>
          </w:p>
        </w:tc>
      </w:tr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Кратак садржај (опис) програма  – укратко представити:</w:t>
      </w: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почетка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завршетка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5.3. Активности по месецима</w:t>
      </w:r>
    </w:p>
    <w:tbl>
      <w:tblPr>
        <w:tblStyle w:val="TableGrid3"/>
        <w:tblW w:w="9601" w:type="dxa"/>
        <w:tblLook w:val="04A0" w:firstRow="1" w:lastRow="0" w:firstColumn="1" w:lastColumn="0" w:noHBand="0" w:noVBand="1"/>
      </w:tblPr>
      <w:tblGrid>
        <w:gridCol w:w="2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активност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2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3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4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5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6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7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8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9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10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12</w:t>
            </w: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  <w:r w:rsidRPr="005A4ED9">
        <w:rPr>
          <w:rFonts w:ascii="Times New Roman" w:eastAsia="Times New Roman" w:hAnsi="Times New Roman" w:cs="Times New Roman"/>
          <w:i/>
          <w:lang w:val="sr-Cyrl-CS"/>
        </w:rPr>
        <w:t xml:space="preserve"> (означавање се врши са X)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Учесници у реализацији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Руководилац програма (име, презиме, звање, функција, досадашње искуство)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6.2. Број учесника (укупан број и број по категоријама-улогама у програму)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6.3. Тим који се предлаже за реализацију програма (по фунцијама)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6.4. Организације партнери и разлози за предложену улогу сваког партнера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Очекивани резултати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Опис опште сврхе која се жели постићи рализацијом програма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Опис резултата – резултати </w:t>
      </w:r>
      <w:r w:rsidRPr="005A4ED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(користи које настају као последица успешно изведених активности); утицај на циљне групе; публикације и  могућност понављања...)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Евалуација програма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):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sr-Cyrl-CS"/>
        </w:rPr>
      </w:pPr>
      <w:r w:rsidRPr="005A4ED9">
        <w:rPr>
          <w:rFonts w:ascii="Times New Roman" w:eastAsia="SimSun" w:hAnsi="Times New Roman" w:cs="Times New Roman"/>
          <w:b/>
          <w:u w:val="single"/>
          <w:lang w:val="sr-Cyrl-CS"/>
        </w:rPr>
        <w:t>Потребна</w:t>
      </w: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средства за реализацију програма</w:t>
      </w:r>
      <w:r w:rsidRPr="005A4ED9">
        <w:rPr>
          <w:rFonts w:ascii="Times New Roman" w:eastAsia="Times New Roman" w:hAnsi="Times New Roman" w:cs="Times New Roman"/>
          <w:u w:val="single"/>
          <w:lang w:val="sr-Cyrl-CS"/>
        </w:rPr>
        <w:t>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3420"/>
      </w:tblGrid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ОЧЕКИВАНИ ИЗВОРИ ПРИХОДА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Висина планираних средстава</w:t>
            </w: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Град Кикинда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Друге јавне власти (република, покрајина... навести које)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Спортски савез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Сопствена средства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Спонзори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Донатори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 xml:space="preserve">Остали извори 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УКУПНИ ПРИХОДИ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>Трошкови реализације програма (бруто):</w:t>
      </w: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810"/>
        <w:gridCol w:w="1260"/>
        <w:gridCol w:w="2095"/>
      </w:tblGrid>
      <w:tr w:rsidR="005A4ED9" w:rsidRPr="005A4ED9" w:rsidTr="00FB0186">
        <w:trPr>
          <w:trHeight w:val="5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ВРСТА ТРОШКОВА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БР. ЈЕД.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ЦЕНА по јединици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РСД</w:t>
            </w: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Директни оправдани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3. трошкови смештаја и исхране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8. осигурање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10. хранарине спортиста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12. трошкови судија и других службених 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14. набавка средстава за опоравак спортиста;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15. здравствени прегледи спортиста и медицинска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16. антидопинг контрола и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17. спровођење ревизије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891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903891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додатна финансијска подршка спортским удружењима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19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трошкови зараде запослених стручних лица на реализацији програма (бруто зарада)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.  спровођење јавних набавки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21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набавка стручне литературе и компјутерских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22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школарине и стипендије,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23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чланарина надлежном спортском савезу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24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трошкови обезбеђења и лекарске службе на такмичењу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25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 изнајмљивање возила за потребе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26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набавка пехара, медаља, диплома и сл.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891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27. остали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3891" w:rsidRDefault="0090389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3891" w:rsidRDefault="0090389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НАПОМЕНА: Уколико у табели нису исказани потребни расходи, додати исте.</w:t>
      </w:r>
    </w:p>
    <w:p w:rsidR="00525C41" w:rsidRPr="005A4ED9" w:rsidRDefault="00525C4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Како ће реализовање програма бити медијски подржано: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Посебне напомене: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И З Ј А В А: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</w:t>
      </w:r>
      <w:r w:rsid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>ретаријату</w:t>
      </w:r>
      <w:r w:rsidR="00525C41" w:rsidRP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за јавне службе, удру</w:t>
      </w:r>
      <w:r w:rsid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>жења грађана и верске заједнице.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>М П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потпис овлашћеног лица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_____________________________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A4ED9" w:rsidRPr="00D002E0" w:rsidRDefault="005A4ED9">
      <w:pPr>
        <w:rPr>
          <w:lang w:val="sr-Cyrl-RS"/>
        </w:rPr>
      </w:pPr>
    </w:p>
    <w:sectPr w:rsidR="005A4ED9" w:rsidRPr="00D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12" w:rsidRDefault="00D90512" w:rsidP="005A4ED9">
      <w:pPr>
        <w:spacing w:after="0" w:line="240" w:lineRule="auto"/>
      </w:pPr>
      <w:r>
        <w:separator/>
      </w:r>
    </w:p>
  </w:endnote>
  <w:endnote w:type="continuationSeparator" w:id="0">
    <w:p w:rsidR="00D90512" w:rsidRDefault="00D90512" w:rsidP="005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12" w:rsidRDefault="00D90512" w:rsidP="005A4ED9">
      <w:pPr>
        <w:spacing w:after="0" w:line="240" w:lineRule="auto"/>
      </w:pPr>
      <w:r>
        <w:separator/>
      </w:r>
    </w:p>
  </w:footnote>
  <w:footnote w:type="continuationSeparator" w:id="0">
    <w:p w:rsidR="00D90512" w:rsidRDefault="00D90512" w:rsidP="005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858"/>
    <w:multiLevelType w:val="hybridMultilevel"/>
    <w:tmpl w:val="F21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559C"/>
    <w:multiLevelType w:val="hybridMultilevel"/>
    <w:tmpl w:val="03DC9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D0CBD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0"/>
    <w:rsid w:val="00110D8A"/>
    <w:rsid w:val="001243E4"/>
    <w:rsid w:val="00243E31"/>
    <w:rsid w:val="0024454A"/>
    <w:rsid w:val="00271C79"/>
    <w:rsid w:val="00525C41"/>
    <w:rsid w:val="005A4ED9"/>
    <w:rsid w:val="005D49FB"/>
    <w:rsid w:val="00761E21"/>
    <w:rsid w:val="00903891"/>
    <w:rsid w:val="0098192B"/>
    <w:rsid w:val="00B44AD4"/>
    <w:rsid w:val="00B64154"/>
    <w:rsid w:val="00D002E0"/>
    <w:rsid w:val="00D90512"/>
    <w:rsid w:val="00FB018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Sladjana Rescanski</cp:lastModifiedBy>
  <cp:revision>6</cp:revision>
  <cp:lastPrinted>2023-11-10T08:07:00Z</cp:lastPrinted>
  <dcterms:created xsi:type="dcterms:W3CDTF">2023-11-09T09:59:00Z</dcterms:created>
  <dcterms:modified xsi:type="dcterms:W3CDTF">2023-11-10T08:28:00Z</dcterms:modified>
</cp:coreProperties>
</file>