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79678C5C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D152E6">
              <w:rPr>
                <w:bCs/>
                <w:color w:val="000000"/>
                <w:lang w:val="en-US"/>
              </w:rPr>
              <w:t>165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D152E6">
              <w:rPr>
                <w:bCs/>
                <w:color w:val="000000"/>
                <w:lang w:val="en-US"/>
              </w:rPr>
              <w:t>21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1F8143F8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5C6247">
              <w:rPr>
                <w:bCs/>
                <w:color w:val="000000"/>
                <w:lang w:val="en-US"/>
              </w:rPr>
              <w:t>26</w:t>
            </w:r>
            <w:r w:rsidRPr="00BF4156">
              <w:rPr>
                <w:bCs/>
                <w:lang w:val="sr-Cyrl-RS"/>
              </w:rPr>
              <w:t>.</w:t>
            </w:r>
            <w:r w:rsidR="005C6247">
              <w:rPr>
                <w:bCs/>
              </w:rPr>
              <w:t>05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5C6247">
              <w:rPr>
                <w:bCs/>
                <w:lang w:val="en-US"/>
              </w:rPr>
              <w:t>2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49ADA8A3" w:rsidR="00C41085" w:rsidRPr="00332690" w:rsidRDefault="00167A3E" w:rsidP="00332690">
      <w:pPr>
        <w:pStyle w:val="Standard"/>
        <w:ind w:firstLine="720"/>
        <w:jc w:val="both"/>
      </w:pPr>
      <w:proofErr w:type="spellStart"/>
      <w:proofErr w:type="gram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r w:rsidR="004750E7">
        <w:rPr>
          <w:sz w:val="22"/>
          <w:lang w:val="sr-Cyrl-RS"/>
        </w:rPr>
        <w:t>чл.</w:t>
      </w:r>
      <w:proofErr w:type="gramEnd"/>
      <w:r w:rsidR="004750E7">
        <w:rPr>
          <w:sz w:val="22"/>
          <w:lang w:val="sr-Cyrl-RS"/>
        </w:rPr>
        <w:t xml:space="preserve"> 17. Одлуке о грађевинском земљишту („Сл. лист града Кикинде“ , број 31/2021) и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D26E40">
        <w:rPr>
          <w:sz w:val="22"/>
        </w:rPr>
        <w:t xml:space="preserve"> </w:t>
      </w:r>
      <w:r w:rsidR="00D26E40">
        <w:rPr>
          <w:sz w:val="22"/>
          <w:lang w:val="sr-Cyrl-CS"/>
        </w:rPr>
        <w:t xml:space="preserve"> из јавне својине града Кикинде</w:t>
      </w:r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D152E6">
        <w:rPr>
          <w:sz w:val="22"/>
        </w:rPr>
        <w:t>3917</w:t>
      </w:r>
      <w:r w:rsidR="005250FF">
        <w:rPr>
          <w:sz w:val="22"/>
          <w:lang w:val="sr-Cyrl-RS"/>
        </w:rPr>
        <w:t xml:space="preserve"> </w:t>
      </w:r>
      <w:r w:rsidR="00ED7AD5" w:rsidRPr="00066CF4">
        <w:rPr>
          <w:sz w:val="22"/>
          <w:lang w:val="sr-Cyrl-RS"/>
        </w:rPr>
        <w:t xml:space="preserve">к.о. </w:t>
      </w:r>
      <w:r w:rsidR="00D152E6">
        <w:rPr>
          <w:sz w:val="22"/>
          <w:lang w:val="sr-Cyrl-RS"/>
        </w:rPr>
        <w:t>Мокрин</w:t>
      </w:r>
      <w:r w:rsidR="00ED7AD5" w:rsidRPr="00066CF4">
        <w:rPr>
          <w:sz w:val="22"/>
          <w:lang w:val="sr-Cyrl-RS"/>
        </w:rPr>
        <w:t xml:space="preserve">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D152E6">
        <w:rPr>
          <w:rFonts w:eastAsia="Times New Roman" w:cs="Times New Roman"/>
          <w:sz w:val="22"/>
          <w:lang w:val="sr-Cyrl-CS" w:bidi="ar-SA"/>
        </w:rPr>
        <w:t>9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D152E6">
        <w:rPr>
          <w:rFonts w:eastAsia="Times New Roman" w:cs="Times New Roman"/>
          <w:sz w:val="22"/>
          <w:lang w:val="sr-Cyrl-RS" w:bidi="ar-SA"/>
        </w:rPr>
        <w:t>22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64C357CA" w14:textId="77777777" w:rsidR="0010422A" w:rsidRPr="00F8633A" w:rsidRDefault="0010422A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4D37301A" w14:textId="1BF84BF9" w:rsidR="00167A3E" w:rsidRPr="005C6247" w:rsidRDefault="00DF6B61" w:rsidP="00167A3E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C6247">
        <w:rPr>
          <w:rFonts w:eastAsia="Times New Roman" w:cs="Times New Roman"/>
          <w:b/>
          <w:bCs/>
          <w:sz w:val="28"/>
          <w:szCs w:val="28"/>
          <w:lang w:bidi="ar-SA"/>
        </w:rPr>
        <w:t>ОГЛАС ЗА</w:t>
      </w:r>
      <w:r w:rsidR="00167A3E" w:rsidRPr="005C6247">
        <w:rPr>
          <w:rFonts w:eastAsia="Times New Roman" w:cs="Times New Roman"/>
          <w:b/>
          <w:bCs/>
          <w:sz w:val="28"/>
          <w:szCs w:val="28"/>
          <w:lang w:bidi="ar-SA"/>
        </w:rPr>
        <w:t xml:space="preserve"> ОТУЂЕЊЕ </w:t>
      </w:r>
    </w:p>
    <w:p w14:paraId="3F07B918" w14:textId="77777777" w:rsidR="00D152E6" w:rsidRPr="004F49F0" w:rsidRDefault="008F1D10" w:rsidP="00167A3E">
      <w:pPr>
        <w:pStyle w:val="Standard"/>
        <w:jc w:val="center"/>
        <w:rPr>
          <w:b/>
          <w:szCs w:val="28"/>
          <w:lang w:val="sr-Cyrl-RS"/>
        </w:rPr>
      </w:pPr>
      <w:r w:rsidRPr="004F49F0">
        <w:rPr>
          <w:b/>
          <w:szCs w:val="28"/>
          <w:lang w:val="sr-Cyrl-RS"/>
        </w:rPr>
        <w:t>КАТАСТАРСКЕ ПАРЦЕЛЕ</w:t>
      </w:r>
      <w:r w:rsidR="00ED7AD5" w:rsidRPr="004F49F0">
        <w:rPr>
          <w:b/>
          <w:szCs w:val="28"/>
          <w:lang w:val="sr-Cyrl-RS"/>
        </w:rPr>
        <w:t xml:space="preserve"> БРОЈ </w:t>
      </w:r>
      <w:r w:rsidR="00D152E6" w:rsidRPr="004F49F0">
        <w:rPr>
          <w:b/>
          <w:szCs w:val="28"/>
          <w:lang w:val="sr-Cyrl-CS"/>
        </w:rPr>
        <w:t>3917</w:t>
      </w:r>
      <w:r w:rsidRPr="004F49F0">
        <w:rPr>
          <w:b/>
          <w:szCs w:val="28"/>
          <w:lang w:val="sr-Cyrl-RS"/>
        </w:rPr>
        <w:t xml:space="preserve"> </w:t>
      </w:r>
      <w:r w:rsidR="00ED7AD5" w:rsidRPr="004F49F0">
        <w:rPr>
          <w:b/>
          <w:szCs w:val="28"/>
          <w:lang w:val="sr-Cyrl-RS"/>
        </w:rPr>
        <w:t xml:space="preserve">К.О. </w:t>
      </w:r>
      <w:r w:rsidR="00D152E6" w:rsidRPr="004F49F0">
        <w:rPr>
          <w:b/>
          <w:szCs w:val="28"/>
          <w:lang w:val="sr-Cyrl-RS"/>
        </w:rPr>
        <w:t>МОКРИН</w:t>
      </w:r>
    </w:p>
    <w:p w14:paraId="593D40AB" w14:textId="2654B340" w:rsidR="00167A3E" w:rsidRPr="004F49F0" w:rsidRDefault="00ED7AD5" w:rsidP="00167A3E">
      <w:pPr>
        <w:pStyle w:val="Standard"/>
        <w:jc w:val="center"/>
        <w:rPr>
          <w:b/>
          <w:szCs w:val="28"/>
        </w:rPr>
      </w:pPr>
      <w:r w:rsidRPr="004F49F0">
        <w:rPr>
          <w:b/>
          <w:szCs w:val="28"/>
          <w:lang w:val="sr-Cyrl-RS"/>
        </w:rPr>
        <w:t xml:space="preserve"> </w:t>
      </w:r>
      <w:r w:rsidR="00167A3E" w:rsidRPr="004F49F0">
        <w:rPr>
          <w:rFonts w:eastAsia="Times New Roman" w:cs="Times New Roman"/>
          <w:b/>
          <w:bCs/>
          <w:szCs w:val="28"/>
          <w:lang w:bidi="ar-SA"/>
        </w:rPr>
        <w:t>ИЗ ЈАВНЕ СВОЈИНЕ ГРАДА КИКИНДЕ</w:t>
      </w:r>
    </w:p>
    <w:p w14:paraId="0F4FE617" w14:textId="77777777" w:rsidR="002720F5" w:rsidRPr="00393C5D" w:rsidRDefault="002720F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2A5C22B3" w:rsidR="00167A3E" w:rsidRPr="005C6247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5C6247"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5C6247">
        <w:rPr>
          <w:rFonts w:eastAsia="Times New Roman" w:cs="Times New Roman"/>
          <w:bCs/>
          <w:lang w:bidi="ar-SA"/>
        </w:rPr>
        <w:t>оглас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за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спровођење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поступка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отуђења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из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јавне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својине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града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Кикинде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5C6247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5C6247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5C6247">
        <w:rPr>
          <w:rFonts w:eastAsia="Times New Roman" w:cs="Times New Roman"/>
          <w:bCs/>
          <w:lang w:bidi="ar-SA"/>
        </w:rPr>
        <w:t>,</w:t>
      </w:r>
      <w:r w:rsidR="00BD40B6" w:rsidRPr="005C6247">
        <w:rPr>
          <w:rFonts w:eastAsia="Times New Roman" w:cs="Times New Roman"/>
          <w:lang w:bidi="ar-SA"/>
        </w:rPr>
        <w:t xml:space="preserve"> </w:t>
      </w:r>
      <w:r w:rsidR="00E61830" w:rsidRPr="005C6247">
        <w:rPr>
          <w:rFonts w:eastAsia="Times New Roman" w:cs="Times New Roman"/>
          <w:lang w:val="sr-Cyrl-RS" w:bidi="ar-SA"/>
        </w:rPr>
        <w:t>катастарске</w:t>
      </w:r>
      <w:r w:rsidR="00ED7AD5" w:rsidRPr="005C6247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 w:rsidRPr="005C6247">
        <w:rPr>
          <w:rFonts w:eastAsia="Times New Roman" w:cs="Times New Roman"/>
          <w:lang w:bidi="ar-SA"/>
        </w:rPr>
        <w:t>парце</w:t>
      </w:r>
      <w:proofErr w:type="spellEnd"/>
      <w:r w:rsidR="00E61830" w:rsidRPr="005C6247">
        <w:rPr>
          <w:rFonts w:eastAsia="Times New Roman" w:cs="Times New Roman"/>
          <w:lang w:val="sr-Cyrl-RS" w:bidi="ar-SA"/>
        </w:rPr>
        <w:t>ле</w:t>
      </w:r>
      <w:r w:rsidR="00ED7AD5" w:rsidRPr="005C6247">
        <w:rPr>
          <w:rFonts w:eastAsia="Times New Roman" w:cs="Times New Roman"/>
          <w:lang w:bidi="ar-SA"/>
        </w:rPr>
        <w:t xml:space="preserve"> </w:t>
      </w:r>
      <w:proofErr w:type="spellStart"/>
      <w:r w:rsidR="00ED7AD5" w:rsidRPr="005C6247">
        <w:rPr>
          <w:rFonts w:eastAsia="Times New Roman" w:cs="Times New Roman"/>
          <w:lang w:bidi="ar-SA"/>
        </w:rPr>
        <w:t>број</w:t>
      </w:r>
      <w:proofErr w:type="spellEnd"/>
      <w:r w:rsidR="00ED7AD5" w:rsidRPr="005C6247">
        <w:rPr>
          <w:rFonts w:eastAsia="Times New Roman" w:cs="Times New Roman"/>
          <w:lang w:bidi="ar-SA"/>
        </w:rPr>
        <w:t xml:space="preserve"> </w:t>
      </w:r>
      <w:r w:rsidR="007339A4">
        <w:rPr>
          <w:rFonts w:eastAsia="Times New Roman" w:cs="Times New Roman"/>
          <w:lang w:val="sr-Cyrl-CS" w:bidi="ar-SA"/>
        </w:rPr>
        <w:t>3917</w:t>
      </w:r>
      <w:r w:rsidR="00ED7AD5" w:rsidRPr="005C6247">
        <w:rPr>
          <w:rFonts w:eastAsia="Times New Roman" w:cs="Times New Roman"/>
          <w:lang w:val="sr-Cyrl-RS" w:bidi="ar-SA"/>
        </w:rPr>
        <w:t xml:space="preserve"> к.о. </w:t>
      </w:r>
      <w:r w:rsidR="007339A4">
        <w:rPr>
          <w:lang w:val="sr-Cyrl-RS"/>
        </w:rPr>
        <w:t>Мокрин</w:t>
      </w:r>
      <w:r w:rsidR="008F1D10" w:rsidRPr="005C6247">
        <w:rPr>
          <w:rFonts w:eastAsia="Times New Roman" w:cs="Times New Roman"/>
          <w:lang w:val="sr-Cyrl-RS" w:bidi="ar-SA"/>
        </w:rPr>
        <w:t xml:space="preserve">, </w:t>
      </w:r>
      <w:r w:rsidR="00E61830" w:rsidRPr="005C6247">
        <w:rPr>
          <w:rFonts w:eastAsia="Times New Roman" w:cs="Times New Roman"/>
          <w:lang w:val="sr-Cyrl-RS" w:bidi="ar-SA"/>
        </w:rPr>
        <w:t xml:space="preserve">уписане у лист непокретности број </w:t>
      </w:r>
      <w:r w:rsidR="007339A4">
        <w:rPr>
          <w:rFonts w:eastAsia="Times New Roman" w:cs="Times New Roman"/>
          <w:lang w:val="sr-Cyrl-RS" w:bidi="ar-SA"/>
        </w:rPr>
        <w:t>750</w:t>
      </w:r>
      <w:r w:rsidR="00E61830" w:rsidRPr="005C6247">
        <w:rPr>
          <w:rFonts w:eastAsia="Times New Roman" w:cs="Times New Roman"/>
          <w:lang w:val="sr-Cyrl-RS" w:bidi="ar-SA"/>
        </w:rPr>
        <w:t xml:space="preserve"> к</w:t>
      </w:r>
      <w:r w:rsidR="008F1D10" w:rsidRPr="005C6247">
        <w:rPr>
          <w:rFonts w:eastAsia="Times New Roman" w:cs="Times New Roman"/>
          <w:lang w:val="sr-Cyrl-RS" w:bidi="ar-SA"/>
        </w:rPr>
        <w:t xml:space="preserve">.о. </w:t>
      </w:r>
      <w:r w:rsidR="007339A4">
        <w:rPr>
          <w:lang w:val="sr-Cyrl-RS"/>
        </w:rPr>
        <w:t>Мокрин</w:t>
      </w:r>
      <w:r w:rsidR="008F1D10" w:rsidRPr="005C6247">
        <w:rPr>
          <w:rFonts w:eastAsia="Times New Roman" w:cs="Times New Roman"/>
          <w:lang w:val="sr-Cyrl-RS" w:bidi="ar-SA"/>
        </w:rPr>
        <w:t>,</w:t>
      </w:r>
      <w:r w:rsidR="00402624" w:rsidRPr="005C6247">
        <w:rPr>
          <w:rFonts w:eastAsia="Times New Roman" w:cs="Times New Roman"/>
          <w:lang w:val="sr-Cyrl-RS" w:bidi="ar-SA"/>
        </w:rPr>
        <w:t xml:space="preserve"> </w:t>
      </w:r>
      <w:r w:rsidR="00167A3E" w:rsidRPr="005C6247">
        <w:rPr>
          <w:rFonts w:eastAsia="Times New Roman" w:cs="Times New Roman"/>
          <w:lang w:bidi="ar-SA"/>
        </w:rPr>
        <w:t xml:space="preserve">и </w:t>
      </w:r>
      <w:proofErr w:type="spellStart"/>
      <w:r w:rsidR="00167A3E" w:rsidRPr="005C6247">
        <w:rPr>
          <w:rFonts w:eastAsia="Times New Roman" w:cs="Times New Roman"/>
          <w:lang w:bidi="ar-SA"/>
        </w:rPr>
        <w:t>то</w:t>
      </w:r>
      <w:proofErr w:type="spellEnd"/>
      <w:r w:rsidR="00167A3E" w:rsidRPr="005C6247">
        <w:rPr>
          <w:rFonts w:eastAsia="Times New Roman" w:cs="Times New Roman"/>
          <w:lang w:bidi="ar-SA"/>
        </w:rPr>
        <w:t>:</w:t>
      </w:r>
    </w:p>
    <w:p w14:paraId="05FB7032" w14:textId="77777777" w:rsidR="00E131C5" w:rsidRPr="005C6247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3D8D2CAD" w:rsidR="00167A3E" w:rsidRPr="00C551F3" w:rsidRDefault="00562948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>неизграђено грађевинско земљиште у грађевинском подручју, катастарска парцела</w:t>
      </w:r>
      <w:bookmarkStart w:id="0" w:name="_GoBack"/>
      <w:bookmarkEnd w:id="0"/>
      <w:r w:rsidR="002C3D07">
        <w:rPr>
          <w:b/>
          <w:color w:val="000000"/>
          <w:shd w:val="clear" w:color="auto" w:fill="FFFFFF"/>
          <w:lang w:val="sr-Cyrl-RS"/>
        </w:rPr>
        <w:t xml:space="preserve"> број</w:t>
      </w:r>
      <w:r w:rsidR="008F1D10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7339A4">
        <w:rPr>
          <w:b/>
          <w:color w:val="000000"/>
          <w:shd w:val="clear" w:color="auto" w:fill="FFFFFF"/>
          <w:lang w:val="sr-Cyrl-RS"/>
        </w:rPr>
        <w:t>3917</w:t>
      </w:r>
      <w:r w:rsidR="006C5811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961457" w:rsidRPr="00C551F3">
        <w:rPr>
          <w:b/>
          <w:color w:val="000000"/>
          <w:shd w:val="clear" w:color="auto" w:fill="FFFFFF"/>
          <w:lang w:val="sr-Cyrl-RS"/>
        </w:rPr>
        <w:t xml:space="preserve">к.о. </w:t>
      </w:r>
      <w:r w:rsidR="007339A4">
        <w:rPr>
          <w:b/>
          <w:lang w:val="sr-Cyrl-RS"/>
        </w:rPr>
        <w:t>Мокрин</w:t>
      </w:r>
      <w:r w:rsidR="002C3D07">
        <w:rPr>
          <w:b/>
          <w:color w:val="000000"/>
          <w:shd w:val="clear" w:color="auto" w:fill="FFFFFF"/>
          <w:lang w:val="sr-Cyrl-RS"/>
        </w:rPr>
        <w:t>, начин коришћења: пашњак 2. класе, површине од</w:t>
      </w:r>
      <w:r w:rsidR="008F1D10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7339A4">
        <w:rPr>
          <w:b/>
          <w:color w:val="000000"/>
          <w:shd w:val="clear" w:color="auto" w:fill="FFFFFF"/>
          <w:lang w:val="sr-Cyrl-RS"/>
        </w:rPr>
        <w:t>8.557</w:t>
      </w:r>
      <w:r w:rsidR="0091161A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91161A" w:rsidRPr="00C551F3">
        <w:rPr>
          <w:b/>
          <w:color w:val="000000"/>
          <w:shd w:val="clear" w:color="auto" w:fill="FFFFFF"/>
          <w:lang w:val="sr-Latn-RS"/>
        </w:rPr>
        <w:t>m</w:t>
      </w:r>
      <w:r w:rsidR="0091161A" w:rsidRPr="00C551F3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 w:rsidRPr="00C551F3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 w:rsidR="008F1D10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7339A4">
        <w:rPr>
          <w:rFonts w:eastAsia="Times New Roman" w:cs="Times New Roman"/>
          <w:b/>
          <w:bCs/>
          <w:shd w:val="clear" w:color="auto" w:fill="FFFFFF"/>
          <w:lang w:val="sr-Cyrl-RS" w:bidi="ar-SA"/>
        </w:rPr>
        <w:t>4.535</w:t>
      </w:r>
      <w:r w:rsidR="006C5811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,00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родне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5C624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исплате</w:t>
      </w:r>
      <w:r w:rsidR="00961457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3CD3790B" w14:textId="1EC50787" w:rsidR="00A075C1" w:rsidRPr="00C551F3" w:rsidRDefault="007339A4" w:rsidP="007339A4">
      <w:pPr>
        <w:pStyle w:val="Standard"/>
        <w:ind w:firstLine="720"/>
        <w:jc w:val="both"/>
        <w:rPr>
          <w:lang w:val="sr-Cyrl-RS"/>
        </w:rPr>
      </w:pPr>
      <w:r>
        <w:rPr>
          <w:rFonts w:eastAsia="Times New Roman" w:cs="Times New Roman"/>
          <w:color w:val="000000"/>
          <w:shd w:val="clear" w:color="auto" w:fill="FFFFFF"/>
          <w:lang w:val="sr-Cyrl-RS" w:bidi="ar-SA"/>
        </w:rPr>
        <w:t xml:space="preserve">Непокретност из става 1. овог члана се отуђује ради изградње стамбеног објекта или стамбено-пословног објекта или пословно-стамбеног објекта, у складу са Планом генералне регулације насеља Мокрин („Сл.листа општине Кикинда“, број 23/2014 и 24/2014) у року од 3 године од дана </w:t>
      </w:r>
      <w:r>
        <w:rPr>
          <w:rFonts w:eastAsia="Times New Roman" w:cs="Times New Roman"/>
          <w:color w:val="000000"/>
          <w:shd w:val="clear" w:color="auto" w:fill="FFFFFF"/>
          <w:lang w:val="sr-Cyrl-RS" w:bidi="ar-SA"/>
        </w:rPr>
        <w:t>солемнизације Уговора о отуђењу,</w:t>
      </w:r>
      <w:r w:rsidR="00A075C1">
        <w:rPr>
          <w:rFonts w:eastAsia="Times New Roman" w:cs="Times New Roman"/>
          <w:shd w:val="clear" w:color="auto" w:fill="FFFFFF"/>
          <w:lang w:val="sr-Cyrl-RS" w:bidi="ar-SA"/>
        </w:rPr>
        <w:t xml:space="preserve"> </w:t>
      </w:r>
      <w:r w:rsidR="00A075C1" w:rsidRPr="00B274AE">
        <w:rPr>
          <w:lang w:val="sr-Cyrl-RS"/>
        </w:rPr>
        <w:t xml:space="preserve">у супротном биће дужан да врати грађевинску парцелу описаној у ставу 1. овог Решења у јавну својину Града Кикинде, </w:t>
      </w:r>
      <w:r w:rsidR="00A075C1">
        <w:rPr>
          <w:lang w:val="sr-Cyrl-RS"/>
        </w:rPr>
        <w:t>као и да о свом трошку врати земљиште у првобитно стање и евентуално надокнади штету Граду Кикинди.</w:t>
      </w:r>
    </w:p>
    <w:p w14:paraId="0CDF7C05" w14:textId="0497C77F" w:rsidR="00393C5D" w:rsidRPr="00C551F3" w:rsidRDefault="00AF364A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Поступак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</w:t>
      </w:r>
      <w:proofErr w:type="spellEnd"/>
      <w:r w:rsidRPr="00C551F3">
        <w:rPr>
          <w:rFonts w:eastAsia="Times New Roman" w:cs="Times New Roman"/>
          <w:lang w:val="sr-Cyrl-RS" w:bidi="ar-SA"/>
        </w:rPr>
        <w:t>ог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надметања</w:t>
      </w:r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ће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спровести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Комисија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за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спровођење</w:t>
      </w:r>
      <w:proofErr w:type="spellEnd"/>
      <w:r w:rsidR="009D5514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поступка</w:t>
      </w:r>
      <w:proofErr w:type="spellEnd"/>
      <w:r w:rsidR="009D5514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прибављања</w:t>
      </w:r>
      <w:proofErr w:type="spellEnd"/>
      <w:r w:rsidR="009D5514" w:rsidRPr="00C551F3">
        <w:rPr>
          <w:rFonts w:eastAsia="Times New Roman" w:cs="Times New Roman"/>
          <w:lang w:val="sr-Cyrl-RS" w:bidi="ar-SA"/>
        </w:rPr>
        <w:t>,</w:t>
      </w:r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отуђења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="00C41085" w:rsidRPr="00C551F3">
        <w:rPr>
          <w:rFonts w:eastAsia="Times New Roman" w:cs="Times New Roman"/>
          <w:lang w:bidi="ar-SA"/>
        </w:rPr>
        <w:t>давања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C551F3">
        <w:rPr>
          <w:rFonts w:eastAsia="Times New Roman" w:cs="Times New Roman"/>
          <w:lang w:bidi="ar-SA"/>
        </w:rPr>
        <w:t>закуп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="00C41085" w:rsidRPr="00C551F3">
        <w:rPr>
          <w:rFonts w:eastAsia="Times New Roman" w:cs="Times New Roman"/>
          <w:lang w:bidi="ar-SA"/>
        </w:rPr>
        <w:t>покретних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ствари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C551F3">
        <w:rPr>
          <w:rFonts w:eastAsia="Times New Roman" w:cs="Times New Roman"/>
          <w:lang w:bidi="ar-SA"/>
        </w:rPr>
        <w:t>јавној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својини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града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Кикинде</w:t>
      </w:r>
      <w:proofErr w:type="spellEnd"/>
      <w:r w:rsidR="00C41085" w:rsidRPr="00C551F3"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Pr="00C551F3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Тржишн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вредност</w:t>
      </w:r>
      <w:proofErr w:type="spellEnd"/>
      <w:r w:rsidRPr="00C551F3">
        <w:rPr>
          <w:rFonts w:eastAsia="Times New Roman" w:cs="Times New Roman"/>
          <w:lang w:val="sr-Cyrl-RS" w:bidi="ar-SA"/>
        </w:rPr>
        <w:t xml:space="preserve"> </w:t>
      </w:r>
      <w:r w:rsidR="00214803" w:rsidRPr="00C551F3">
        <w:rPr>
          <w:rFonts w:eastAsia="Times New Roman" w:cs="Times New Roman"/>
          <w:lang w:val="sr-Cyrl-RS" w:bidi="ar-SA"/>
        </w:rPr>
        <w:t>грађевинског земљишта</w:t>
      </w:r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кој</w:t>
      </w:r>
      <w:proofErr w:type="spellEnd"/>
      <w:r w:rsidR="00214803" w:rsidRPr="00C551F3">
        <w:rPr>
          <w:rFonts w:eastAsia="Times New Roman" w:cs="Times New Roman"/>
          <w:lang w:val="sr-Cyrl-RS" w:bidi="ar-SA"/>
        </w:rPr>
        <w:t>е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је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предмет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овог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огласа</w:t>
      </w:r>
      <w:proofErr w:type="spellEnd"/>
      <w:r w:rsidRPr="00C551F3">
        <w:rPr>
          <w:rFonts w:eastAsia="Times New Roman" w:cs="Times New Roman"/>
          <w:lang w:bidi="ar-SA"/>
        </w:rPr>
        <w:t xml:space="preserve">, а </w:t>
      </w:r>
      <w:proofErr w:type="spellStart"/>
      <w:r w:rsidRPr="00C551F3">
        <w:rPr>
          <w:rFonts w:eastAsia="Times New Roman" w:cs="Times New Roman"/>
          <w:lang w:bidi="ar-SA"/>
        </w:rPr>
        <w:t>кој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представља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почетну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поступку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опредељен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је</w:t>
      </w:r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еврима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исплаћивати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према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средњем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курсу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Народне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банке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Србије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исплате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солемнизације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уговора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бележника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597AF820" w14:textId="74C0F79E" w:rsidR="00167A3E" w:rsidRPr="00C551F3" w:rsidRDefault="00167A3E" w:rsidP="00167A3E">
      <w:pPr>
        <w:pStyle w:val="Standard"/>
        <w:jc w:val="both"/>
      </w:pPr>
      <w:r w:rsidRPr="00C551F3">
        <w:rPr>
          <w:rFonts w:eastAsia="Times New Roman" w:cs="Times New Roman"/>
          <w:lang w:bidi="ar-SA"/>
        </w:rPr>
        <w:tab/>
      </w:r>
      <w:proofErr w:type="spellStart"/>
      <w:proofErr w:type="gramStart"/>
      <w:r w:rsidRPr="00C551F3">
        <w:rPr>
          <w:rFonts w:eastAsia="Times New Roman" w:cs="Times New Roman"/>
          <w:lang w:bidi="ar-SA"/>
        </w:rPr>
        <w:t>Непокретност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овог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отуђуј</w:t>
      </w:r>
      <w:proofErr w:type="spellEnd"/>
      <w:r w:rsidRPr="00C551F3">
        <w:rPr>
          <w:rFonts w:eastAsia="Times New Roman" w:cs="Times New Roman"/>
          <w:lang w:val="sr-Cyrl-RS" w:bidi="ar-SA"/>
        </w:rPr>
        <w:t>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виђеном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стању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стицалац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позивати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ње</w:t>
      </w:r>
      <w:proofErr w:type="spellEnd"/>
      <w:r w:rsidRPr="00C551F3">
        <w:rPr>
          <w:rFonts w:eastAsia="Times New Roman" w:cs="Times New Roman"/>
          <w:lang w:val="sr-Cyrl-RS" w:bidi="ar-SA"/>
        </w:rPr>
        <w:t>не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физичке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недостатке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C551F3" w:rsidRDefault="00167A3E" w:rsidP="00167A3E">
      <w:pPr>
        <w:pStyle w:val="Standard"/>
        <w:jc w:val="both"/>
        <w:rPr>
          <w:lang w:val="sr-Cyrl-RS"/>
        </w:rPr>
      </w:pPr>
      <w:r w:rsidRPr="00C551F3">
        <w:rPr>
          <w:rFonts w:eastAsia="Times New Roman" w:cs="Times New Roman"/>
          <w:lang w:bidi="ar-SA"/>
        </w:rPr>
        <w:tab/>
      </w:r>
      <w:proofErr w:type="spellStart"/>
      <w:r w:rsidRPr="00C551F3">
        <w:rPr>
          <w:rFonts w:eastAsia="Times New Roman" w:cs="Times New Roman"/>
          <w:lang w:bidi="ar-SA"/>
        </w:rPr>
        <w:t>Понуђачи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дужни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заједно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доставе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доказ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уплати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динарском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износу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поч</w:t>
      </w:r>
      <w:r w:rsidR="00DC427E" w:rsidRPr="00C551F3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Србиј</w:t>
      </w:r>
      <w:r w:rsidR="00DC427E" w:rsidRPr="00C551F3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551F3">
        <w:t xml:space="preserve"> </w:t>
      </w:r>
      <w:r w:rsidRPr="00C551F3">
        <w:rPr>
          <w:b/>
        </w:rPr>
        <w:t>840-2023740-41</w:t>
      </w:r>
      <w:r w:rsidRPr="00C551F3">
        <w:t xml:space="preserve">, </w:t>
      </w:r>
      <w:proofErr w:type="spellStart"/>
      <w:r w:rsidRPr="00C551F3">
        <w:t>прималац</w:t>
      </w:r>
      <w:proofErr w:type="spellEnd"/>
      <w:r w:rsidRPr="00C551F3">
        <w:t xml:space="preserve"> - </w:t>
      </w:r>
      <w:proofErr w:type="spellStart"/>
      <w:r w:rsidRPr="00C551F3">
        <w:t>Град</w:t>
      </w:r>
      <w:proofErr w:type="spellEnd"/>
      <w:r w:rsidRPr="00C551F3">
        <w:t xml:space="preserve"> </w:t>
      </w:r>
      <w:proofErr w:type="spellStart"/>
      <w:r w:rsidRPr="00C551F3">
        <w:t>Кикинда</w:t>
      </w:r>
      <w:proofErr w:type="spellEnd"/>
      <w:r w:rsidRPr="00C551F3">
        <w:t xml:space="preserve">, </w:t>
      </w:r>
      <w:proofErr w:type="spellStart"/>
      <w:r w:rsidRPr="00C551F3">
        <w:t>подрачу</w:t>
      </w:r>
      <w:r w:rsidR="008D6F8D" w:rsidRPr="00C551F3">
        <w:t>н</w:t>
      </w:r>
      <w:proofErr w:type="spellEnd"/>
      <w:r w:rsidR="008D6F8D" w:rsidRPr="00C551F3">
        <w:t xml:space="preserve"> </w:t>
      </w:r>
      <w:proofErr w:type="spellStart"/>
      <w:r w:rsidR="008D6F8D" w:rsidRPr="00C551F3">
        <w:t>за</w:t>
      </w:r>
      <w:proofErr w:type="spellEnd"/>
      <w:r w:rsidR="008D6F8D" w:rsidRPr="00C551F3">
        <w:t xml:space="preserve"> </w:t>
      </w:r>
      <w:proofErr w:type="spellStart"/>
      <w:r w:rsidR="008D6F8D" w:rsidRPr="00C551F3">
        <w:t>лицитацију</w:t>
      </w:r>
      <w:proofErr w:type="spellEnd"/>
      <w:r w:rsidR="008D6F8D" w:rsidRPr="00C551F3">
        <w:t xml:space="preserve">, </w:t>
      </w:r>
      <w:r w:rsidR="008D6F8D" w:rsidRPr="00C551F3">
        <w:rPr>
          <w:lang w:val="sr-Cyrl-RS"/>
        </w:rPr>
        <w:t xml:space="preserve">модел 97 </w:t>
      </w:r>
      <w:proofErr w:type="spellStart"/>
      <w:r w:rsidR="008D6F8D" w:rsidRPr="00C551F3">
        <w:t>позив</w:t>
      </w:r>
      <w:proofErr w:type="spellEnd"/>
      <w:r w:rsidR="008D6F8D" w:rsidRPr="00C551F3">
        <w:t xml:space="preserve"> </w:t>
      </w:r>
      <w:proofErr w:type="spellStart"/>
      <w:r w:rsidR="008D6F8D" w:rsidRPr="00C551F3">
        <w:t>на</w:t>
      </w:r>
      <w:proofErr w:type="spellEnd"/>
      <w:r w:rsidR="008D6F8D" w:rsidRPr="00C551F3">
        <w:t xml:space="preserve"> </w:t>
      </w:r>
      <w:proofErr w:type="spellStart"/>
      <w:r w:rsidR="008D6F8D" w:rsidRPr="00C551F3">
        <w:t>број</w:t>
      </w:r>
      <w:proofErr w:type="spellEnd"/>
      <w:r w:rsidR="008D6F8D" w:rsidRPr="00C551F3">
        <w:t>:</w:t>
      </w:r>
      <w:r w:rsidR="008D6F8D" w:rsidRPr="00C551F3">
        <w:rPr>
          <w:lang w:val="sr-Cyrl-RS"/>
        </w:rPr>
        <w:t xml:space="preserve"> </w:t>
      </w:r>
      <w:r w:rsidRPr="00C551F3">
        <w:t>35-215</w:t>
      </w:r>
      <w:r w:rsidRPr="00C551F3">
        <w:rPr>
          <w:b/>
          <w:bCs/>
        </w:rPr>
        <w:t>.</w:t>
      </w:r>
      <w:r w:rsidR="008D6F8D" w:rsidRPr="00C551F3">
        <w:t xml:space="preserve"> </w:t>
      </w:r>
    </w:p>
    <w:p w14:paraId="1459249A" w14:textId="503C5D4B" w:rsidR="00332690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lastRenderedPageBreak/>
        <w:t>Свим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понуђачима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осим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најповољнијем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тачније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највишу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уплаћени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вратити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најкасније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року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три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отварања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AF364A" w:rsidRPr="00C551F3">
        <w:rPr>
          <w:rFonts w:eastAsia="Times New Roman" w:cs="Times New Roman"/>
          <w:lang w:val="sr-Cyrl-RS" w:bidi="ar-SA"/>
        </w:rPr>
        <w:t>јавног надметања</w:t>
      </w:r>
      <w:r w:rsidRPr="00C551F3">
        <w:rPr>
          <w:rFonts w:eastAsia="Times New Roman" w:cs="Times New Roman"/>
          <w:lang w:bidi="ar-SA"/>
        </w:rPr>
        <w:t>.</w:t>
      </w:r>
      <w:proofErr w:type="gramEnd"/>
      <w:r w:rsidRPr="00C551F3"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Понуђачу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буде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понуди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највећу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урачунат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некретнине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  <w:r w:rsidR="00DE543C" w:rsidRPr="00C551F3">
        <w:rPr>
          <w:rFonts w:eastAsia="Times New Roman" w:cs="Times New Roman"/>
          <w:lang w:val="sr-Cyrl-RS" w:bidi="ar-SA"/>
        </w:rPr>
        <w:t xml:space="preserve"> </w:t>
      </w:r>
      <w:proofErr w:type="gramStart"/>
      <w:r w:rsidRPr="00C551F3">
        <w:rPr>
          <w:rFonts w:eastAsia="Times New Roman" w:cs="Times New Roman"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lang w:bidi="ar-SA"/>
        </w:rPr>
        <w:t>случају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одустане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своје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враћа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565F6DB" w14:textId="7A607E12" w:rsidR="006B34EA" w:rsidRPr="00C551F3" w:rsidRDefault="006B34EA" w:rsidP="00332690">
      <w:pPr>
        <w:pStyle w:val="Standard"/>
        <w:ind w:firstLine="709"/>
        <w:jc w:val="both"/>
        <w:rPr>
          <w:lang w:val="sr-Cyrl-CS"/>
        </w:rPr>
      </w:pPr>
      <w:r w:rsidRPr="00C551F3">
        <w:rPr>
          <w:rFonts w:eastAsia="Times New Roman" w:cs="Times New Roman"/>
          <w:lang w:val="sr-Cyrl-CS" w:bidi="ar-SA"/>
        </w:rPr>
        <w:t xml:space="preserve">Вредност лицитационог корака ће бити </w:t>
      </w:r>
      <w:r w:rsidR="006C5811" w:rsidRPr="00C551F3">
        <w:rPr>
          <w:rFonts w:eastAsia="Times New Roman" w:cs="Times New Roman"/>
          <w:lang w:val="sr-Cyrl-CS" w:bidi="ar-SA"/>
        </w:rPr>
        <w:t>утврђена на самом јавном надметању</w:t>
      </w:r>
      <w:r w:rsidRPr="00C551F3">
        <w:rPr>
          <w:rFonts w:eastAsia="Times New Roman" w:cs="Times New Roman"/>
          <w:lang w:val="sr-Cyrl-CS" w:bidi="ar-SA"/>
        </w:rPr>
        <w:t>.</w:t>
      </w:r>
    </w:p>
    <w:p w14:paraId="5874F43D" w14:textId="054D3BF5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дужан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закључи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Уговор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отуђењу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регулисати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међусобна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права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обавезе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погледу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отуђења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</w:t>
      </w:r>
      <w:r w:rsidR="00DE543C" w:rsidRPr="00C551F3">
        <w:rPr>
          <w:rFonts w:eastAsia="Times New Roman" w:cs="Times New Roman"/>
          <w:lang w:bidi="ar-SA"/>
        </w:rPr>
        <w:t>метне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из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својине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r w:rsidR="00DE543C" w:rsidRPr="00C551F3">
        <w:rPr>
          <w:rFonts w:eastAsia="Times New Roman" w:cs="Times New Roman"/>
          <w:lang w:val="sr-Cyrl-RS" w:bidi="ar-SA"/>
        </w:rPr>
        <w:t>г</w:t>
      </w:r>
      <w:proofErr w:type="spellStart"/>
      <w:r w:rsidRPr="00C551F3">
        <w:rPr>
          <w:rFonts w:eastAsia="Times New Roman" w:cs="Times New Roman"/>
          <w:lang w:bidi="ar-SA"/>
        </w:rPr>
        <w:t>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року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D34F46">
        <w:rPr>
          <w:rFonts w:eastAsia="Times New Roman" w:cs="Times New Roman"/>
          <w:lang w:val="sr-Cyrl-CS" w:bidi="ar-SA"/>
        </w:rPr>
        <w:t>шез</w:t>
      </w:r>
      <w:r w:rsidR="00101A47" w:rsidRPr="00C551F3">
        <w:rPr>
          <w:rFonts w:eastAsia="Times New Roman" w:cs="Times New Roman"/>
          <w:lang w:val="sr-Cyrl-CS" w:bidi="ar-SA"/>
        </w:rPr>
        <w:t>десет</w:t>
      </w:r>
      <w:r w:rsidRPr="00C551F3">
        <w:rPr>
          <w:rFonts w:eastAsia="Times New Roman" w:cs="Times New Roman"/>
          <w:lang w:bidi="ar-SA"/>
        </w:rPr>
        <w:t xml:space="preserve"> (</w:t>
      </w:r>
      <w:r w:rsidR="00D34F46">
        <w:rPr>
          <w:rFonts w:eastAsia="Times New Roman" w:cs="Times New Roman"/>
          <w:lang w:val="sr-Cyrl-CS" w:bidi="ar-SA"/>
        </w:rPr>
        <w:t>6</w:t>
      </w:r>
      <w:r w:rsidRPr="00C551F3">
        <w:rPr>
          <w:rFonts w:eastAsia="Times New Roman" w:cs="Times New Roman"/>
          <w:lang w:bidi="ar-SA"/>
        </w:rPr>
        <w:t xml:space="preserve">0)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правоснажности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Решења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отуђењу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  <w:r w:rsidRPr="00C551F3"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Pr="00C551F3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517EFA29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>: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назив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седиште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потп</w:t>
      </w:r>
      <w:r w:rsidR="002720F5" w:rsidRPr="00C551F3">
        <w:rPr>
          <w:rFonts w:eastAsia="Times New Roman" w:cs="Times New Roman"/>
          <w:lang w:bidi="ar-SA"/>
        </w:rPr>
        <w:t>исана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од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стране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овлашћеног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лица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.</w:t>
      </w:r>
    </w:p>
    <w:p w14:paraId="5A6132D9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0DD54A41" w14:textId="49A4D6D2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Правно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регистра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привредних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субјеката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надлежног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органа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потврду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пореском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идентификационом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броју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.</w:t>
      </w:r>
      <w:proofErr w:type="gramEnd"/>
    </w:p>
    <w:p w14:paraId="2133C6E0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4A8E4BAC" w14:textId="15A83A06" w:rsidR="00C41085" w:rsidRPr="00C551F3" w:rsidRDefault="00C41085" w:rsidP="00332690">
      <w:pPr>
        <w:pStyle w:val="Standard"/>
        <w:ind w:firstLine="709"/>
        <w:jc w:val="both"/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 w:rsidRPr="00C551F3">
        <w:rPr>
          <w:rFonts w:eastAsia="Times New Roman" w:cs="Times New Roman"/>
          <w:lang w:bidi="ar-SA"/>
        </w:rPr>
        <w:t>име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презиме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адресу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матични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потписана</w:t>
      </w:r>
      <w:proofErr w:type="spellEnd"/>
      <w:r w:rsidRPr="00C551F3">
        <w:rPr>
          <w:rFonts w:eastAsia="Times New Roman" w:cs="Times New Roman"/>
          <w:lang w:bidi="ar-SA"/>
        </w:rPr>
        <w:t xml:space="preserve">, а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приватни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предузетник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регистра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надлежног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органа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потврда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пореском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идентификационом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броју</w:t>
      </w:r>
      <w:proofErr w:type="spellEnd"/>
      <w:r w:rsidRPr="00C551F3">
        <w:rPr>
          <w:rFonts w:eastAsia="Times New Roman" w:cs="Times New Roman"/>
          <w:lang w:bidi="ar-SA"/>
        </w:rPr>
        <w:t>.</w:t>
      </w:r>
    </w:p>
    <w:p w14:paraId="4FF9D7D4" w14:textId="71C6B279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Физичко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фотокопију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одштампани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реч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биометријској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3ED9D1C2" w14:textId="7AAF6E4E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 w:rsidRPr="00C551F3">
        <w:rPr>
          <w:rFonts w:eastAsia="Times New Roman" w:cs="Times New Roman"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lang w:bidi="ar-SA"/>
        </w:rPr>
        <w:t>случају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подносиоца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</w:t>
      </w:r>
      <w:r w:rsidR="00B20A8C">
        <w:rPr>
          <w:rFonts w:eastAsia="Times New Roman" w:cs="Times New Roman"/>
          <w:lang w:bidi="ar-SA"/>
        </w:rPr>
        <w:t>ве</w:t>
      </w:r>
      <w:proofErr w:type="spellEnd"/>
      <w:r w:rsidR="00B20A8C">
        <w:rPr>
          <w:rFonts w:eastAsia="Times New Roman" w:cs="Times New Roman"/>
          <w:lang w:bidi="ar-SA"/>
        </w:rPr>
        <w:t xml:space="preserve"> </w:t>
      </w:r>
      <w:proofErr w:type="spellStart"/>
      <w:r w:rsidR="00B20A8C">
        <w:rPr>
          <w:rFonts w:eastAsia="Times New Roman" w:cs="Times New Roman"/>
          <w:lang w:bidi="ar-SA"/>
        </w:rPr>
        <w:t>заступа</w:t>
      </w:r>
      <w:proofErr w:type="spellEnd"/>
      <w:r w:rsidR="00B20A8C">
        <w:rPr>
          <w:rFonts w:eastAsia="Times New Roman" w:cs="Times New Roman"/>
          <w:lang w:bidi="ar-SA"/>
        </w:rPr>
        <w:t xml:space="preserve"> </w:t>
      </w:r>
      <w:proofErr w:type="spellStart"/>
      <w:r w:rsidR="00B20A8C">
        <w:rPr>
          <w:rFonts w:eastAsia="Times New Roman" w:cs="Times New Roman"/>
          <w:lang w:bidi="ar-SA"/>
        </w:rPr>
        <w:t>пуномоћник</w:t>
      </w:r>
      <w:proofErr w:type="spellEnd"/>
      <w:r w:rsidR="00B20A8C">
        <w:rPr>
          <w:rFonts w:eastAsia="Times New Roman" w:cs="Times New Roman"/>
          <w:lang w:bidi="ar-SA"/>
        </w:rPr>
        <w:t xml:space="preserve">, </w:t>
      </w:r>
      <w:proofErr w:type="spellStart"/>
      <w:r w:rsidR="00B20A8C">
        <w:rPr>
          <w:rFonts w:eastAsia="Times New Roman" w:cs="Times New Roman"/>
          <w:lang w:bidi="ar-SA"/>
        </w:rPr>
        <w:t>пуномоћ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заступање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специјално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оверено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бележника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 w:rsidRPr="00C551F3">
        <w:rPr>
          <w:rFonts w:eastAsia="Times New Roman" w:cs="Times New Roman"/>
          <w:lang w:bidi="ar-SA"/>
        </w:rPr>
        <w:tab/>
      </w:r>
    </w:p>
    <w:p w14:paraId="231A5BC8" w14:textId="65CDD45A" w:rsidR="00DE543C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подноси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запечаћеној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коверти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пише</w:t>
      </w:r>
      <w:proofErr w:type="spellEnd"/>
      <w:r w:rsidRPr="00C551F3">
        <w:rPr>
          <w:rFonts w:eastAsia="Times New Roman" w:cs="Times New Roman"/>
          <w:lang w:bidi="ar-SA"/>
        </w:rPr>
        <w:t>:</w:t>
      </w:r>
    </w:p>
    <w:p w14:paraId="24585D9C" w14:textId="77777777" w:rsidR="00DC427E" w:rsidRPr="00C551F3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C551F3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предњој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</w:t>
      </w:r>
      <w:proofErr w:type="spellEnd"/>
      <w:r w:rsidRPr="00C551F3">
        <w:rPr>
          <w:rFonts w:eastAsia="Times New Roman" w:cs="Times New Roman"/>
          <w:lang w:bidi="ar-SA"/>
        </w:rPr>
        <w:t>:</w:t>
      </w:r>
    </w:p>
    <w:p w14:paraId="7D288632" w14:textId="77777777" w:rsidR="00C41085" w:rsidRPr="00C551F3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 w:rsidRPr="00C551F3">
        <w:rPr>
          <w:rFonts w:eastAsia="Times New Roman" w:cs="Times New Roman"/>
          <w:lang w:bidi="ar-SA"/>
        </w:rPr>
        <w:t>Адреса</w:t>
      </w:r>
      <w:proofErr w:type="spellEnd"/>
      <w:r w:rsidRPr="00C551F3">
        <w:rPr>
          <w:rFonts w:eastAsia="Times New Roman" w:cs="Times New Roman"/>
          <w:lang w:bidi="ar-SA"/>
        </w:rPr>
        <w:t xml:space="preserve">: </w:t>
      </w:r>
      <w:proofErr w:type="spellStart"/>
      <w:r w:rsidRPr="00C551F3">
        <w:rPr>
          <w:rFonts w:eastAsia="Times New Roman" w:cs="Times New Roman"/>
          <w:lang w:bidi="ar-SA"/>
        </w:rPr>
        <w:t>Град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Трг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српских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добровољаца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Pr="00C551F3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Комисија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</w:t>
      </w:r>
      <w:r w:rsidR="00DE543C" w:rsidRPr="00C551F3">
        <w:rPr>
          <w:rFonts w:eastAsia="Times New Roman" w:cs="Times New Roman"/>
          <w:lang w:bidi="ar-SA"/>
        </w:rPr>
        <w:t>провођење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поступка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прибављања</w:t>
      </w:r>
      <w:proofErr w:type="spellEnd"/>
      <w:r w:rsidR="00DE543C" w:rsidRPr="00C551F3">
        <w:rPr>
          <w:rFonts w:eastAsia="Times New Roman" w:cs="Times New Roman"/>
          <w:lang w:val="sr-Cyrl-RS"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отуђења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давања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закуп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покретних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ствари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јавној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својини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3584F6F0" w:rsidR="00C41085" w:rsidRPr="00C551F3" w:rsidRDefault="00C41085" w:rsidP="00C41085">
      <w:pPr>
        <w:pStyle w:val="Standard"/>
        <w:jc w:val="both"/>
        <w:rPr>
          <w:lang w:val="sr-Cyrl-RS"/>
        </w:rPr>
      </w:pPr>
      <w:proofErr w:type="spellStart"/>
      <w:r w:rsidRPr="00C551F3">
        <w:rPr>
          <w:rFonts w:eastAsia="Times New Roman" w:cs="Times New Roman"/>
          <w:lang w:bidi="ar-SA"/>
        </w:rPr>
        <w:t>Подаци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предметној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="00703B2F" w:rsidRPr="00C551F3">
        <w:rPr>
          <w:rFonts w:eastAsia="Times New Roman" w:cs="Times New Roman"/>
          <w:lang w:val="sr-Cyrl-RS" w:bidi="ar-SA"/>
        </w:rPr>
        <w:t>покретности (Подаци из РГЗ – катастра за непокретности)</w:t>
      </w:r>
    </w:p>
    <w:p w14:paraId="3B325BB6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Pr="00C551F3" w:rsidRDefault="00C41085" w:rsidP="00C41085">
      <w:pPr>
        <w:pStyle w:val="Standard"/>
        <w:jc w:val="both"/>
      </w:pP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задњој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Pr="00C551F3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 w:rsidRPr="00C551F3">
        <w:rPr>
          <w:rFonts w:eastAsia="Times New Roman" w:cs="Times New Roman"/>
          <w:lang w:bidi="ar-SA"/>
        </w:rPr>
        <w:t>Име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презиме</w:t>
      </w:r>
      <w:proofErr w:type="spellEnd"/>
      <w:r w:rsidRPr="00C551F3">
        <w:rPr>
          <w:rFonts w:eastAsia="Times New Roman" w:cs="Times New Roman"/>
          <w:lang w:bidi="ar-SA"/>
        </w:rPr>
        <w:t>/</w:t>
      </w:r>
      <w:proofErr w:type="spellStart"/>
      <w:r w:rsidRPr="00C551F3">
        <w:rPr>
          <w:rFonts w:eastAsia="Times New Roman" w:cs="Times New Roman"/>
          <w:lang w:bidi="ar-SA"/>
        </w:rPr>
        <w:t>назив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адреса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Заједно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доставља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наведена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документација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доказ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уплати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3A438084" w14:textId="1850F6C8" w:rsidR="002720F5" w:rsidRPr="00B916AA" w:rsidRDefault="00C41085" w:rsidP="00B916AA">
      <w:pPr>
        <w:pStyle w:val="Standard"/>
        <w:ind w:firstLine="709"/>
        <w:jc w:val="both"/>
        <w:rPr>
          <w:rFonts w:eastAsia="Times New Roman" w:cs="Times New Roman"/>
          <w:b/>
          <w:bCs/>
          <w:lang w:bidi="ar-SA"/>
        </w:rPr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</w:t>
      </w:r>
      <w:r w:rsidR="00DE543C" w:rsidRPr="00C551F3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 w:rsidRPr="00C551F3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r w:rsidR="005C6247">
        <w:rPr>
          <w:rFonts w:eastAsia="Times New Roman" w:cs="Times New Roman"/>
          <w:b/>
          <w:bCs/>
          <w:lang w:val="sr-Cyrl-CS" w:bidi="ar-SA"/>
        </w:rPr>
        <w:t>27</w:t>
      </w:r>
      <w:r w:rsidR="00DE543C" w:rsidRPr="00C551F3">
        <w:rPr>
          <w:rFonts w:eastAsia="Times New Roman" w:cs="Times New Roman"/>
          <w:b/>
          <w:bCs/>
          <w:lang w:bidi="ar-SA"/>
        </w:rPr>
        <w:t>.</w:t>
      </w:r>
      <w:r w:rsidR="005C6247">
        <w:rPr>
          <w:rFonts w:eastAsia="Times New Roman" w:cs="Times New Roman"/>
          <w:b/>
          <w:bCs/>
          <w:lang w:val="sr-Cyrl-RS" w:bidi="ar-SA"/>
        </w:rPr>
        <w:t>06</w:t>
      </w:r>
      <w:r w:rsidR="00761078" w:rsidRPr="00C551F3">
        <w:rPr>
          <w:rFonts w:eastAsia="Times New Roman" w:cs="Times New Roman"/>
          <w:b/>
          <w:bCs/>
          <w:lang w:bidi="ar-SA"/>
        </w:rPr>
        <w:t>.202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2</w:t>
      </w:r>
      <w:r w:rsidRPr="00C551F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C551F3">
        <w:rPr>
          <w:rFonts w:eastAsia="Times New Roman" w:cs="Times New Roman"/>
          <w:b/>
          <w:bCs/>
          <w:lang w:bidi="ar-SA"/>
        </w:rPr>
        <w:t>.</w:t>
      </w:r>
    </w:p>
    <w:p w14:paraId="3F6505CA" w14:textId="77777777" w:rsidR="00C41085" w:rsidRPr="00C551F3" w:rsidRDefault="00C41085" w:rsidP="00332690">
      <w:pPr>
        <w:pStyle w:val="Standard"/>
        <w:ind w:firstLine="709"/>
        <w:jc w:val="both"/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Благовременим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сматрати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стигну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писарницу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Градске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управе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наведеног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рока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Непотпуне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неблаговремене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разматрати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непотпуна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садржи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што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прописано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нису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приложене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потребне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исправе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односно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садржи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податке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предвиђене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подаци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супротно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Огласу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Подносиоци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неблаговремене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односно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непотпуне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моћи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учествују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поступку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84D1F85" w14:textId="51BF0FF3" w:rsidR="00526F9A" w:rsidRPr="00526F9A" w:rsidRDefault="00C41085" w:rsidP="00526F9A">
      <w:pPr>
        <w:pStyle w:val="Standard"/>
        <w:ind w:firstLine="709"/>
        <w:jc w:val="both"/>
        <w:rPr>
          <w:rFonts w:eastAsia="Times New Roman" w:cs="Times New Roman"/>
          <w:b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информације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заинтер</w:t>
      </w:r>
      <w:proofErr w:type="spellEnd"/>
      <w:r w:rsidR="00DC427E" w:rsidRPr="00C551F3">
        <w:rPr>
          <w:rFonts w:eastAsia="Times New Roman" w:cs="Times New Roman"/>
          <w:lang w:val="sr-Cyrl-RS" w:bidi="ar-SA"/>
        </w:rPr>
        <w:t>ес</w:t>
      </w:r>
      <w:proofErr w:type="spellStart"/>
      <w:r w:rsidRPr="00C551F3">
        <w:rPr>
          <w:rFonts w:eastAsia="Times New Roman" w:cs="Times New Roman"/>
          <w:lang w:bidi="ar-SA"/>
        </w:rPr>
        <w:t>овани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могу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обратити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DC2D56" w:rsidRPr="00C551F3">
        <w:rPr>
          <w:rFonts w:eastAsia="Times New Roman" w:cs="Times New Roman"/>
          <w:b/>
          <w:lang w:bidi="ar-SA"/>
        </w:rPr>
        <w:t>0230/410-</w:t>
      </w:r>
      <w:r w:rsidR="00DC2D56" w:rsidRPr="00C551F3">
        <w:rPr>
          <w:rFonts w:eastAsia="Times New Roman" w:cs="Times New Roman"/>
          <w:b/>
          <w:lang w:val="sr-Cyrl-RS" w:bidi="ar-SA"/>
        </w:rPr>
        <w:t>24</w:t>
      </w:r>
      <w:r w:rsidRPr="00C551F3">
        <w:rPr>
          <w:rFonts w:eastAsia="Times New Roman" w:cs="Times New Roman"/>
          <w:b/>
          <w:lang w:bidi="ar-SA"/>
        </w:rPr>
        <w:t xml:space="preserve">3 </w:t>
      </w:r>
      <w:r w:rsidRPr="00C551F3">
        <w:rPr>
          <w:rFonts w:eastAsia="Times New Roman" w:cs="Times New Roman"/>
          <w:lang w:bidi="ar-SA"/>
        </w:rPr>
        <w:t xml:space="preserve">и </w:t>
      </w:r>
      <w:r w:rsidR="00DC2D56" w:rsidRPr="00C551F3">
        <w:rPr>
          <w:rFonts w:eastAsia="Times New Roman" w:cs="Times New Roman"/>
          <w:b/>
          <w:lang w:bidi="ar-SA"/>
        </w:rPr>
        <w:lastRenderedPageBreak/>
        <w:t>0230/410-1</w:t>
      </w:r>
      <w:r w:rsidR="00DC2D56" w:rsidRPr="00C551F3">
        <w:rPr>
          <w:rFonts w:eastAsia="Times New Roman" w:cs="Times New Roman"/>
          <w:b/>
          <w:lang w:val="sr-Cyrl-RS" w:bidi="ar-SA"/>
        </w:rPr>
        <w:t>53</w:t>
      </w:r>
      <w:r w:rsidRPr="00C551F3"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Заинтересовани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могу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разгледају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предметну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одржавања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AA6241D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62C45668" w14:textId="7956277C" w:rsidR="002720F5" w:rsidRPr="00C551F3" w:rsidRDefault="00C41085" w:rsidP="002720F5">
      <w:pPr>
        <w:pStyle w:val="Standard"/>
        <w:ind w:firstLine="709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Поступак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јавног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ће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r w:rsidR="005C6247">
        <w:rPr>
          <w:rFonts w:eastAsia="Times New Roman" w:cs="Times New Roman"/>
          <w:b/>
          <w:bCs/>
          <w:lang w:val="sr-Cyrl-RS" w:bidi="ar-SA"/>
        </w:rPr>
        <w:t>29</w:t>
      </w:r>
      <w:r w:rsidR="00DE543C" w:rsidRPr="00C551F3">
        <w:rPr>
          <w:rFonts w:eastAsia="Times New Roman" w:cs="Times New Roman"/>
          <w:b/>
          <w:bCs/>
          <w:lang w:bidi="ar-SA"/>
        </w:rPr>
        <w:t>.</w:t>
      </w:r>
      <w:r w:rsidR="005C6247">
        <w:rPr>
          <w:rFonts w:eastAsia="Times New Roman" w:cs="Times New Roman"/>
          <w:b/>
          <w:bCs/>
          <w:lang w:val="sr-Cyrl-RS" w:bidi="ar-SA"/>
        </w:rPr>
        <w:t>06</w:t>
      </w:r>
      <w:r w:rsidR="00830CEA" w:rsidRPr="00C551F3">
        <w:rPr>
          <w:rFonts w:eastAsia="Times New Roman" w:cs="Times New Roman"/>
          <w:b/>
          <w:bCs/>
          <w:lang w:bidi="ar-SA"/>
        </w:rPr>
        <w:t>.202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2</w:t>
      </w:r>
      <w:r w:rsidRPr="00C551F3">
        <w:rPr>
          <w:rFonts w:eastAsia="Times New Roman" w:cs="Times New Roman"/>
          <w:b/>
          <w:bCs/>
          <w:lang w:bidi="ar-SA"/>
        </w:rPr>
        <w:t>.</w:t>
      </w:r>
      <w:proofErr w:type="gram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C551F3">
        <w:rPr>
          <w:rFonts w:eastAsia="Times New Roman" w:cs="Times New Roman"/>
          <w:b/>
          <w:bCs/>
          <w:lang w:bidi="ar-SA"/>
        </w:rPr>
        <w:t xml:space="preserve"> у </w:t>
      </w:r>
      <w:r w:rsidR="004E57AD">
        <w:rPr>
          <w:rFonts w:eastAsia="Times New Roman" w:cs="Times New Roman"/>
          <w:b/>
          <w:bCs/>
          <w:lang w:val="sr-Cyrl-RS" w:bidi="ar-SA"/>
        </w:rPr>
        <w:t>13</w:t>
      </w:r>
      <w:r w:rsidR="004E57AD">
        <w:rPr>
          <w:rFonts w:eastAsia="Times New Roman" w:cs="Times New Roman"/>
          <w:b/>
          <w:bCs/>
          <w:lang w:bidi="ar-SA"/>
        </w:rPr>
        <w:t>,</w:t>
      </w:r>
      <w:r w:rsidR="004E57AD">
        <w:rPr>
          <w:rFonts w:eastAsia="Times New Roman" w:cs="Times New Roman"/>
          <w:b/>
          <w:bCs/>
          <w:lang w:val="sr-Cyrl-RS" w:bidi="ar-SA"/>
        </w:rPr>
        <w:t>0</w:t>
      </w:r>
      <w:r w:rsidRPr="00C551F3">
        <w:rPr>
          <w:rFonts w:eastAsia="Times New Roman" w:cs="Times New Roman"/>
          <w:b/>
          <w:bCs/>
          <w:lang w:bidi="ar-SA"/>
        </w:rPr>
        <w:t xml:space="preserve">0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r w:rsidR="00DC427E" w:rsidRPr="00C551F3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 w:rsidRPr="00C551F3">
        <w:rPr>
          <w:rFonts w:eastAsia="Times New Roman" w:cs="Times New Roman"/>
          <w:b/>
          <w:bCs/>
          <w:lang w:val="sr-Cyrl-RS" w:bidi="ar-SA"/>
        </w:rPr>
        <w:t>е</w:t>
      </w:r>
      <w:r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2193DBB4" w:rsidR="00C41085" w:rsidRPr="00C551F3" w:rsidRDefault="00C41085" w:rsidP="00332690">
      <w:pPr>
        <w:pStyle w:val="Standard"/>
        <w:ind w:firstLine="709"/>
        <w:jc w:val="both"/>
      </w:pPr>
      <w:proofErr w:type="spellStart"/>
      <w:r w:rsidRPr="00C551F3">
        <w:rPr>
          <w:rFonts w:eastAsia="Times New Roman" w:cs="Times New Roman"/>
          <w:lang w:bidi="ar-SA"/>
        </w:rPr>
        <w:t>Јавни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објављен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дневном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листу</w:t>
      </w:r>
      <w:proofErr w:type="spellEnd"/>
      <w:r w:rsidRPr="00C551F3">
        <w:rPr>
          <w:rFonts w:eastAsia="Times New Roman" w:cs="Times New Roman"/>
          <w:lang w:bidi="ar-SA"/>
        </w:rPr>
        <w:t xml:space="preserve"> ,,INFORMER” и</w:t>
      </w:r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недељном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локалном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листу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„</w:t>
      </w:r>
      <w:proofErr w:type="spellStart"/>
      <w:r w:rsidR="0058102C" w:rsidRPr="00C551F3">
        <w:rPr>
          <w:rFonts w:eastAsia="Times New Roman" w:cs="Times New Roman"/>
          <w:lang w:bidi="ar-SA"/>
        </w:rPr>
        <w:t>Нове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r w:rsidR="0058102C" w:rsidRPr="00C551F3">
        <w:rPr>
          <w:rFonts w:eastAsia="Times New Roman" w:cs="Times New Roman"/>
          <w:lang w:val="sr-Cyrl-RS" w:bidi="ar-SA"/>
        </w:rPr>
        <w:t>к</w:t>
      </w:r>
      <w:proofErr w:type="spellStart"/>
      <w:r w:rsidRPr="00C551F3">
        <w:rPr>
          <w:rFonts w:eastAsia="Times New Roman" w:cs="Times New Roman"/>
          <w:lang w:bidi="ar-SA"/>
        </w:rPr>
        <w:t>икиндске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новине</w:t>
      </w:r>
      <w:proofErr w:type="spellEnd"/>
      <w:r w:rsidRPr="00C551F3">
        <w:rPr>
          <w:rFonts w:eastAsia="Times New Roman" w:cs="Times New Roman"/>
          <w:lang w:bidi="ar-SA"/>
        </w:rPr>
        <w:t xml:space="preserve">“,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табли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интернет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,</w:t>
      </w:r>
      <w:r w:rsidRPr="00C551F3">
        <w:rPr>
          <w:rFonts w:eastAsia="Times New Roman" w:cs="Times New Roman"/>
          <w:lang w:bidi="ar-SA"/>
        </w:rPr>
        <w:t xml:space="preserve"> с </w:t>
      </w:r>
      <w:proofErr w:type="spellStart"/>
      <w:r w:rsidRPr="00C551F3">
        <w:rPr>
          <w:rFonts w:eastAsia="Times New Roman" w:cs="Times New Roman"/>
          <w:lang w:bidi="ar-SA"/>
        </w:rPr>
        <w:t>тим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што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рок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подношење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рачунати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објављивања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дневном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листу</w:t>
      </w:r>
      <w:proofErr w:type="spellEnd"/>
      <w:r w:rsidRPr="00C551F3"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65762C34" w:rsidR="00C41085" w:rsidRPr="002B5183" w:rsidRDefault="00C41085" w:rsidP="00C41085">
      <w:pPr>
        <w:pStyle w:val="Standard"/>
        <w:jc w:val="both"/>
        <w:rPr>
          <w:lang w:val="sr-Cyrl-RS"/>
        </w:rPr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5C6247">
        <w:rPr>
          <w:rFonts w:eastAsia="Times New Roman" w:cs="Times New Roman"/>
          <w:b/>
          <w:bCs/>
          <w:lang w:val="sr-Cyrl-RS" w:bidi="ar-SA"/>
        </w:rPr>
        <w:t xml:space="preserve">  </w:t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2B5183">
        <w:rPr>
          <w:rFonts w:eastAsia="Times New Roman" w:cs="Times New Roman"/>
          <w:b/>
          <w:bCs/>
          <w:lang w:bidi="ar-SA"/>
        </w:rPr>
        <w:t>__________________________</w:t>
      </w:r>
    </w:p>
    <w:p w14:paraId="01CE22FD" w14:textId="7905901A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</w:t>
      </w:r>
      <w:r w:rsidR="002B5183">
        <w:rPr>
          <w:rFonts w:eastAsia="Times New Roman" w:cs="Times New Roman"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</w:t>
      </w:r>
      <w:r w:rsidR="005C6247">
        <w:rPr>
          <w:rFonts w:eastAsia="Times New Roman" w:cs="Times New Roman"/>
          <w:bCs/>
          <w:sz w:val="22"/>
          <w:lang w:bidi="ar-SA"/>
        </w:rPr>
        <w:t xml:space="preserve">  </w:t>
      </w:r>
      <w:r w:rsidR="002B5183">
        <w:rPr>
          <w:rFonts w:eastAsia="Times New Roman" w:cs="Times New Roman"/>
          <w:bCs/>
          <w:sz w:val="22"/>
          <w:lang w:val="sr-Cyrl-RS" w:bidi="ar-SA"/>
        </w:rPr>
        <w:t xml:space="preserve">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1A47"/>
    <w:rsid w:val="0010422A"/>
    <w:rsid w:val="00167A3E"/>
    <w:rsid w:val="00174279"/>
    <w:rsid w:val="00204AB1"/>
    <w:rsid w:val="002072A1"/>
    <w:rsid w:val="00214803"/>
    <w:rsid w:val="00270722"/>
    <w:rsid w:val="002720F5"/>
    <w:rsid w:val="002B5183"/>
    <w:rsid w:val="002C3D07"/>
    <w:rsid w:val="00332690"/>
    <w:rsid w:val="00347458"/>
    <w:rsid w:val="00393C5D"/>
    <w:rsid w:val="003B691F"/>
    <w:rsid w:val="00402624"/>
    <w:rsid w:val="004750E7"/>
    <w:rsid w:val="004D2CFC"/>
    <w:rsid w:val="004D4EDE"/>
    <w:rsid w:val="004E57AD"/>
    <w:rsid w:val="004F49F0"/>
    <w:rsid w:val="00503DB4"/>
    <w:rsid w:val="005250FF"/>
    <w:rsid w:val="00526F9A"/>
    <w:rsid w:val="00562948"/>
    <w:rsid w:val="005734DF"/>
    <w:rsid w:val="0058102C"/>
    <w:rsid w:val="005970AF"/>
    <w:rsid w:val="005A489A"/>
    <w:rsid w:val="005B4143"/>
    <w:rsid w:val="005C6247"/>
    <w:rsid w:val="005D398F"/>
    <w:rsid w:val="00601C6A"/>
    <w:rsid w:val="006318C4"/>
    <w:rsid w:val="006B34EA"/>
    <w:rsid w:val="006C5811"/>
    <w:rsid w:val="006D273E"/>
    <w:rsid w:val="00703B2F"/>
    <w:rsid w:val="007339A4"/>
    <w:rsid w:val="00761078"/>
    <w:rsid w:val="007C4EFF"/>
    <w:rsid w:val="007C6E08"/>
    <w:rsid w:val="00811F12"/>
    <w:rsid w:val="008308CF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74FE6"/>
    <w:rsid w:val="00995A50"/>
    <w:rsid w:val="009D5514"/>
    <w:rsid w:val="00A075C1"/>
    <w:rsid w:val="00AA3899"/>
    <w:rsid w:val="00AC3B2C"/>
    <w:rsid w:val="00AF1CAC"/>
    <w:rsid w:val="00AF364A"/>
    <w:rsid w:val="00AF54A8"/>
    <w:rsid w:val="00B15DBE"/>
    <w:rsid w:val="00B20A8C"/>
    <w:rsid w:val="00B30B26"/>
    <w:rsid w:val="00B8782C"/>
    <w:rsid w:val="00B916AA"/>
    <w:rsid w:val="00BC7094"/>
    <w:rsid w:val="00BD40B6"/>
    <w:rsid w:val="00BF4156"/>
    <w:rsid w:val="00C0231A"/>
    <w:rsid w:val="00C11A0E"/>
    <w:rsid w:val="00C41085"/>
    <w:rsid w:val="00C551F3"/>
    <w:rsid w:val="00C60E51"/>
    <w:rsid w:val="00C641D1"/>
    <w:rsid w:val="00D152E6"/>
    <w:rsid w:val="00D26E40"/>
    <w:rsid w:val="00D34F46"/>
    <w:rsid w:val="00D63625"/>
    <w:rsid w:val="00DC2D56"/>
    <w:rsid w:val="00DC427E"/>
    <w:rsid w:val="00DE543C"/>
    <w:rsid w:val="00DE7476"/>
    <w:rsid w:val="00DF6B61"/>
    <w:rsid w:val="00E131C5"/>
    <w:rsid w:val="00E61830"/>
    <w:rsid w:val="00ED7AD5"/>
    <w:rsid w:val="00EF7B81"/>
    <w:rsid w:val="00F1038B"/>
    <w:rsid w:val="00F52BAD"/>
    <w:rsid w:val="00F8633A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8</cp:revision>
  <cp:lastPrinted>2020-05-21T05:48:00Z</cp:lastPrinted>
  <dcterms:created xsi:type="dcterms:W3CDTF">2022-05-18T11:19:00Z</dcterms:created>
  <dcterms:modified xsi:type="dcterms:W3CDTF">2022-05-18T12:16:00Z</dcterms:modified>
</cp:coreProperties>
</file>