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21"/>
        <w:tblW w:w="11307" w:type="dxa"/>
        <w:tblLayout w:type="fixed"/>
        <w:tblLook w:val="0000" w:firstRow="0" w:lastRow="0" w:firstColumn="0" w:lastColumn="0" w:noHBand="0" w:noVBand="0"/>
      </w:tblPr>
      <w:tblGrid>
        <w:gridCol w:w="2491"/>
        <w:gridCol w:w="8816"/>
      </w:tblGrid>
      <w:tr w:rsidR="00422BE9" w:rsidRPr="00482BE2" w:rsidTr="001F567B">
        <w:trPr>
          <w:cantSplit/>
          <w:trHeight w:val="596"/>
        </w:trPr>
        <w:tc>
          <w:tcPr>
            <w:tcW w:w="2491" w:type="dxa"/>
            <w:vMerge w:val="restart"/>
            <w:vAlign w:val="center"/>
          </w:tcPr>
          <w:p w:rsidR="00422BE9" w:rsidRPr="00482BE2" w:rsidRDefault="00422BE9" w:rsidP="00422BE9">
            <w:pPr>
              <w:spacing w:after="0" w:line="240" w:lineRule="auto"/>
              <w:jc w:val="center"/>
              <w:rPr>
                <w:rFonts w:eastAsia="Times New Roman" w:cs="Times New Roman"/>
                <w:color w:val="000000"/>
                <w:sz w:val="24"/>
                <w:szCs w:val="24"/>
                <w:lang w:val="sr-Latn-CS" w:eastAsia="sr-Latn-CS"/>
              </w:rPr>
            </w:pPr>
            <w:r w:rsidRPr="00482BE2">
              <w:rPr>
                <w:rFonts w:eastAsia="Times New Roman" w:cs="Times New Roman"/>
                <w:noProof/>
                <w:color w:val="000000"/>
                <w:sz w:val="24"/>
                <w:szCs w:val="24"/>
                <w:lang w:val="en-US"/>
              </w:rPr>
              <w:drawing>
                <wp:inline distT="0" distB="0" distL="0" distR="0" wp14:anchorId="4C138EC4" wp14:editId="2558D4F7">
                  <wp:extent cx="765282" cy="132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 memorandum - srednj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7" cy="1339632"/>
                          </a:xfrm>
                          <a:prstGeom prst="rect">
                            <a:avLst/>
                          </a:prstGeom>
                        </pic:spPr>
                      </pic:pic>
                    </a:graphicData>
                  </a:graphic>
                </wp:inline>
              </w:drawing>
            </w:r>
          </w:p>
        </w:tc>
        <w:tc>
          <w:tcPr>
            <w:tcW w:w="8816" w:type="dxa"/>
          </w:tcPr>
          <w:p w:rsidR="00422BE9" w:rsidRPr="00482BE2" w:rsidRDefault="00422BE9" w:rsidP="00422BE9">
            <w:pPr>
              <w:spacing w:after="0" w:line="240" w:lineRule="auto"/>
              <w:jc w:val="both"/>
              <w:rPr>
                <w:rFonts w:eastAsia="Times New Roman" w:cs="Times New Roman"/>
                <w:color w:val="000000"/>
                <w:sz w:val="24"/>
                <w:szCs w:val="24"/>
                <w:lang w:val="sr-Latn-CS" w:eastAsia="sr-Latn-CS"/>
              </w:rPr>
            </w:pPr>
          </w:p>
        </w:tc>
      </w:tr>
      <w:tr w:rsidR="00422BE9" w:rsidRPr="00482BE2" w:rsidTr="001F567B">
        <w:trPr>
          <w:cantSplit/>
          <w:trHeight w:val="155"/>
        </w:trPr>
        <w:tc>
          <w:tcPr>
            <w:tcW w:w="2491" w:type="dxa"/>
            <w:vMerge/>
            <w:vAlign w:val="center"/>
          </w:tcPr>
          <w:p w:rsidR="00422BE9" w:rsidRPr="00482BE2" w:rsidRDefault="00422BE9" w:rsidP="00422BE9">
            <w:pPr>
              <w:spacing w:after="0" w:line="240" w:lineRule="auto"/>
              <w:rPr>
                <w:rFonts w:eastAsia="Times New Roman" w:cs="Times New Roman"/>
                <w:color w:val="000000"/>
                <w:sz w:val="24"/>
                <w:szCs w:val="24"/>
                <w:lang w:val="sr-Latn-CS" w:eastAsia="sr-Latn-CS"/>
              </w:rPr>
            </w:pPr>
          </w:p>
        </w:tc>
        <w:tc>
          <w:tcPr>
            <w:tcW w:w="8816" w:type="dxa"/>
          </w:tcPr>
          <w:p w:rsidR="00422BE9" w:rsidRPr="00482BE2" w:rsidRDefault="00422BE9" w:rsidP="00422BE9">
            <w:pPr>
              <w:spacing w:after="0" w:line="240" w:lineRule="auto"/>
              <w:jc w:val="both"/>
              <w:rPr>
                <w:rFonts w:eastAsia="Times New Roman" w:cs="Times New Roman"/>
                <w:bCs/>
                <w:color w:val="000000"/>
                <w:sz w:val="24"/>
                <w:szCs w:val="24"/>
                <w:lang w:val="sr-Latn-CS" w:eastAsia="sr-Latn-CS"/>
              </w:rPr>
            </w:pPr>
            <w:r w:rsidRPr="00482BE2">
              <w:rPr>
                <w:rFonts w:eastAsia="Times New Roman" w:cs="Times New Roman"/>
                <w:bCs/>
                <w:color w:val="000000"/>
                <w:sz w:val="24"/>
                <w:szCs w:val="24"/>
                <w:lang w:val="sr-Latn-CS" w:eastAsia="sr-Latn-CS"/>
              </w:rPr>
              <w:t>Република Србија</w:t>
            </w:r>
          </w:p>
        </w:tc>
      </w:tr>
      <w:tr w:rsidR="00422BE9" w:rsidRPr="00482BE2" w:rsidTr="001F567B">
        <w:trPr>
          <w:cantSplit/>
          <w:trHeight w:val="155"/>
        </w:trPr>
        <w:tc>
          <w:tcPr>
            <w:tcW w:w="2491" w:type="dxa"/>
            <w:vMerge/>
            <w:vAlign w:val="center"/>
          </w:tcPr>
          <w:p w:rsidR="00422BE9" w:rsidRPr="00482BE2" w:rsidRDefault="00422BE9" w:rsidP="00422BE9">
            <w:pPr>
              <w:spacing w:after="0" w:line="240" w:lineRule="auto"/>
              <w:rPr>
                <w:rFonts w:eastAsia="Times New Roman" w:cs="Times New Roman"/>
                <w:color w:val="000000"/>
                <w:sz w:val="24"/>
                <w:szCs w:val="24"/>
                <w:lang w:val="sr-Latn-CS" w:eastAsia="sr-Latn-CS"/>
              </w:rPr>
            </w:pPr>
          </w:p>
        </w:tc>
        <w:tc>
          <w:tcPr>
            <w:tcW w:w="8816" w:type="dxa"/>
          </w:tcPr>
          <w:p w:rsidR="00422BE9" w:rsidRPr="00482BE2" w:rsidRDefault="00422BE9" w:rsidP="00422BE9">
            <w:pPr>
              <w:spacing w:after="0" w:line="240" w:lineRule="auto"/>
              <w:jc w:val="both"/>
              <w:rPr>
                <w:rFonts w:eastAsia="Times New Roman" w:cs="Times New Roman"/>
                <w:color w:val="000000"/>
                <w:sz w:val="24"/>
                <w:szCs w:val="24"/>
                <w:lang w:val="sr-Latn-CS" w:eastAsia="sr-Latn-CS"/>
              </w:rPr>
            </w:pPr>
            <w:r w:rsidRPr="00482BE2">
              <w:rPr>
                <w:rFonts w:eastAsia="Times New Roman" w:cs="Times New Roman"/>
                <w:bCs/>
                <w:color w:val="000000"/>
                <w:sz w:val="24"/>
                <w:szCs w:val="24"/>
                <w:lang w:val="sr-Latn-CS" w:eastAsia="sr-Latn-CS"/>
              </w:rPr>
              <w:t xml:space="preserve">Аутономна </w:t>
            </w:r>
            <w:r w:rsidRPr="00482BE2">
              <w:rPr>
                <w:rFonts w:eastAsia="Times New Roman" w:cs="Times New Roman"/>
                <w:bCs/>
                <w:color w:val="000000"/>
                <w:sz w:val="24"/>
                <w:szCs w:val="24"/>
                <w:lang w:val="sr-Cyrl-RS" w:eastAsia="sr-Latn-CS"/>
              </w:rPr>
              <w:t>п</w:t>
            </w:r>
            <w:r w:rsidRPr="00482BE2">
              <w:rPr>
                <w:rFonts w:eastAsia="Times New Roman" w:cs="Times New Roman"/>
                <w:bCs/>
                <w:color w:val="000000"/>
                <w:sz w:val="24"/>
                <w:szCs w:val="24"/>
                <w:lang w:val="sr-Latn-CS" w:eastAsia="sr-Latn-CS"/>
              </w:rPr>
              <w:t>окрајина Војводина</w:t>
            </w:r>
          </w:p>
        </w:tc>
      </w:tr>
      <w:tr w:rsidR="00422BE9" w:rsidRPr="00482BE2" w:rsidTr="001F567B">
        <w:trPr>
          <w:cantSplit/>
          <w:trHeight w:val="342"/>
        </w:trPr>
        <w:tc>
          <w:tcPr>
            <w:tcW w:w="2491" w:type="dxa"/>
            <w:vMerge/>
            <w:tcBorders>
              <w:bottom w:val="thinThickSmallGap" w:sz="18" w:space="0" w:color="595959" w:themeColor="text1" w:themeTint="A6"/>
            </w:tcBorders>
            <w:vAlign w:val="center"/>
          </w:tcPr>
          <w:p w:rsidR="00422BE9" w:rsidRPr="00482BE2" w:rsidRDefault="00422BE9" w:rsidP="00422BE9">
            <w:pPr>
              <w:spacing w:after="0" w:line="240" w:lineRule="auto"/>
              <w:rPr>
                <w:rFonts w:eastAsia="Times New Roman" w:cs="Times New Roman"/>
                <w:color w:val="000000"/>
                <w:sz w:val="24"/>
                <w:szCs w:val="24"/>
                <w:lang w:val="sr-Latn-CS" w:eastAsia="sr-Latn-CS"/>
              </w:rPr>
            </w:pPr>
          </w:p>
        </w:tc>
        <w:tc>
          <w:tcPr>
            <w:tcW w:w="8816" w:type="dxa"/>
            <w:tcBorders>
              <w:bottom w:val="thinThickSmallGap" w:sz="18" w:space="0" w:color="595959" w:themeColor="text1" w:themeTint="A6"/>
            </w:tcBorders>
          </w:tcPr>
          <w:p w:rsidR="00422BE9" w:rsidRPr="00482BE2" w:rsidRDefault="00422BE9" w:rsidP="00422BE9">
            <w:pPr>
              <w:spacing w:after="0" w:line="240" w:lineRule="auto"/>
              <w:jc w:val="both"/>
              <w:rPr>
                <w:rFonts w:eastAsia="Times New Roman" w:cs="Times New Roman"/>
                <w:bCs/>
                <w:color w:val="000000"/>
                <w:sz w:val="24"/>
                <w:szCs w:val="24"/>
                <w:lang w:val="sr-Cyrl-RS" w:eastAsia="sr-Latn-CS"/>
              </w:rPr>
            </w:pPr>
            <w:r w:rsidRPr="00482BE2">
              <w:rPr>
                <w:rFonts w:eastAsia="Times New Roman" w:cs="Times New Roman"/>
                <w:bCs/>
                <w:color w:val="000000"/>
                <w:sz w:val="24"/>
                <w:szCs w:val="24"/>
                <w:lang w:val="sr-Cyrl-RS" w:eastAsia="sr-Latn-CS"/>
              </w:rPr>
              <w:t>ГРАД</w:t>
            </w:r>
            <w:r w:rsidRPr="00482BE2">
              <w:rPr>
                <w:rFonts w:eastAsia="Times New Roman" w:cs="Times New Roman"/>
                <w:bCs/>
                <w:color w:val="000000"/>
                <w:sz w:val="24"/>
                <w:szCs w:val="24"/>
                <w:lang w:val="sr-Latn-CS" w:eastAsia="sr-Latn-CS"/>
              </w:rPr>
              <w:t xml:space="preserve"> КИКИНДА</w:t>
            </w:r>
          </w:p>
          <w:p w:rsidR="00422BE9" w:rsidRPr="00482BE2" w:rsidRDefault="00422BE9" w:rsidP="00422BE9">
            <w:pPr>
              <w:spacing w:after="0" w:line="240" w:lineRule="auto"/>
              <w:jc w:val="both"/>
              <w:rPr>
                <w:rFonts w:eastAsia="Times New Roman" w:cs="Times New Roman"/>
                <w:b/>
                <w:bCs/>
                <w:color w:val="000000"/>
                <w:sz w:val="24"/>
                <w:szCs w:val="24"/>
                <w:lang w:val="sr-Cyrl-RS" w:eastAsia="sr-Latn-CS"/>
              </w:rPr>
            </w:pPr>
            <w:r>
              <w:rPr>
                <w:rFonts w:eastAsia="Times New Roman" w:cs="Times New Roman"/>
                <w:b/>
                <w:bCs/>
                <w:color w:val="000000"/>
                <w:sz w:val="24"/>
                <w:szCs w:val="24"/>
                <w:lang w:val="sr-Cyrl-RS" w:eastAsia="sr-Latn-CS"/>
              </w:rPr>
              <w:t>СЛУЖБА ЗА БУЏЕТСКУ ИНСПЕКЦИЈУ</w:t>
            </w:r>
          </w:p>
          <w:p w:rsidR="00422BE9" w:rsidRPr="0069719E" w:rsidRDefault="00422BE9" w:rsidP="00422BE9">
            <w:pPr>
              <w:spacing w:after="0" w:line="240" w:lineRule="auto"/>
              <w:jc w:val="both"/>
              <w:rPr>
                <w:rFonts w:eastAsia="Times New Roman" w:cs="Times New Roman"/>
                <w:bCs/>
                <w:sz w:val="24"/>
                <w:szCs w:val="24"/>
                <w:lang w:eastAsia="sr-Latn-CS"/>
              </w:rPr>
            </w:pPr>
            <w:r w:rsidRPr="0069719E">
              <w:rPr>
                <w:rFonts w:eastAsia="Times New Roman" w:cs="Times New Roman"/>
                <w:bCs/>
                <w:sz w:val="24"/>
                <w:szCs w:val="24"/>
                <w:lang w:val="sr-Cyrl-RS" w:eastAsia="sr-Latn-CS"/>
              </w:rPr>
              <w:t xml:space="preserve">Број: </w:t>
            </w:r>
            <w:r w:rsidRPr="0069719E">
              <w:rPr>
                <w:rFonts w:eastAsia="Times New Roman" w:cs="Times New Roman"/>
                <w:bCs/>
                <w:sz w:val="24"/>
                <w:szCs w:val="24"/>
                <w:lang w:eastAsia="sr-Latn-CS"/>
              </w:rPr>
              <w:t xml:space="preserve"> XIII-</w:t>
            </w:r>
            <w:r w:rsidRPr="0069719E">
              <w:rPr>
                <w:rFonts w:eastAsia="Times New Roman" w:cs="Times New Roman"/>
                <w:bCs/>
                <w:sz w:val="24"/>
                <w:szCs w:val="24"/>
                <w:lang w:val="sr-Cyrl-RS" w:eastAsia="sr-Latn-CS"/>
              </w:rPr>
              <w:t>40-</w:t>
            </w:r>
            <w:r w:rsidRPr="0069719E">
              <w:rPr>
                <w:rFonts w:eastAsia="Times New Roman" w:cs="Times New Roman"/>
                <w:bCs/>
                <w:sz w:val="24"/>
                <w:szCs w:val="24"/>
                <w:lang w:eastAsia="sr-Latn-CS"/>
              </w:rPr>
              <w:t>1</w:t>
            </w:r>
            <w:r w:rsidRPr="0069719E">
              <w:rPr>
                <w:rFonts w:eastAsia="Times New Roman" w:cs="Times New Roman"/>
                <w:bCs/>
                <w:sz w:val="24"/>
                <w:szCs w:val="24"/>
                <w:lang w:val="sr-Cyrl-RS" w:eastAsia="sr-Latn-CS"/>
              </w:rPr>
              <w:t xml:space="preserve">/2019      </w:t>
            </w:r>
          </w:p>
          <w:p w:rsidR="00422BE9" w:rsidRPr="00482BE2" w:rsidRDefault="00422BE9" w:rsidP="00422BE9">
            <w:pPr>
              <w:spacing w:after="0" w:line="240" w:lineRule="auto"/>
              <w:jc w:val="both"/>
              <w:rPr>
                <w:rFonts w:eastAsia="Times New Roman" w:cs="Times New Roman"/>
                <w:bCs/>
                <w:color w:val="000000"/>
                <w:sz w:val="24"/>
                <w:szCs w:val="24"/>
                <w:lang w:val="sr-Cyrl-RS" w:eastAsia="sr-Latn-CS"/>
              </w:rPr>
            </w:pPr>
            <w:r>
              <w:rPr>
                <w:rFonts w:eastAsia="Times New Roman" w:cs="Times New Roman"/>
                <w:bCs/>
                <w:color w:val="000000"/>
                <w:sz w:val="24"/>
                <w:szCs w:val="24"/>
                <w:lang w:val="sr-Cyrl-RS" w:eastAsia="sr-Latn-CS"/>
              </w:rPr>
              <w:t xml:space="preserve">Дана: </w:t>
            </w:r>
            <w:r w:rsidR="002570CA">
              <w:rPr>
                <w:rFonts w:eastAsia="Times New Roman" w:cs="Times New Roman"/>
                <w:bCs/>
                <w:color w:val="000000"/>
                <w:sz w:val="24"/>
                <w:szCs w:val="24"/>
                <w:lang w:eastAsia="sr-Latn-CS"/>
              </w:rPr>
              <w:t>1</w:t>
            </w:r>
            <w:r w:rsidR="002570CA">
              <w:rPr>
                <w:rFonts w:eastAsia="Times New Roman" w:cs="Times New Roman"/>
                <w:bCs/>
                <w:color w:val="000000"/>
                <w:sz w:val="24"/>
                <w:szCs w:val="24"/>
                <w:lang w:val="sr-Cyrl-RS" w:eastAsia="sr-Latn-CS"/>
              </w:rPr>
              <w:t>9</w:t>
            </w:r>
            <w:r>
              <w:rPr>
                <w:rFonts w:eastAsia="Times New Roman" w:cs="Times New Roman"/>
                <w:bCs/>
                <w:color w:val="000000"/>
                <w:sz w:val="24"/>
                <w:szCs w:val="24"/>
                <w:lang w:val="sr-Cyrl-RS" w:eastAsia="sr-Latn-CS"/>
              </w:rPr>
              <w:t>.</w:t>
            </w:r>
            <w:r>
              <w:rPr>
                <w:rFonts w:eastAsia="Times New Roman" w:cs="Times New Roman"/>
                <w:bCs/>
                <w:color w:val="000000"/>
                <w:sz w:val="24"/>
                <w:szCs w:val="24"/>
                <w:lang w:eastAsia="sr-Latn-CS"/>
              </w:rPr>
              <w:t>12</w:t>
            </w:r>
            <w:r w:rsidRPr="00482BE2">
              <w:rPr>
                <w:rFonts w:eastAsia="Times New Roman" w:cs="Times New Roman"/>
                <w:bCs/>
                <w:color w:val="000000"/>
                <w:sz w:val="24"/>
                <w:szCs w:val="24"/>
                <w:lang w:val="sr-Cyrl-RS" w:eastAsia="sr-Latn-CS"/>
              </w:rPr>
              <w:t xml:space="preserve">.2019. године                                </w:t>
            </w:r>
          </w:p>
          <w:p w:rsidR="00422BE9" w:rsidRPr="00482BE2" w:rsidRDefault="00422BE9" w:rsidP="00422BE9">
            <w:pPr>
              <w:spacing w:after="0" w:line="240" w:lineRule="auto"/>
              <w:jc w:val="both"/>
              <w:rPr>
                <w:rFonts w:eastAsia="Times New Roman" w:cs="Times New Roman"/>
                <w:color w:val="000000"/>
                <w:sz w:val="24"/>
                <w:szCs w:val="24"/>
                <w:lang w:val="sr-Cyrl-RS" w:eastAsia="sr-Latn-CS"/>
              </w:rPr>
            </w:pPr>
            <w:r w:rsidRPr="00482BE2">
              <w:rPr>
                <w:rFonts w:eastAsia="Times New Roman" w:cs="Times New Roman"/>
                <w:color w:val="000000"/>
                <w:sz w:val="24"/>
                <w:szCs w:val="24"/>
                <w:lang w:val="sr-Cyrl-RS" w:eastAsia="sr-Latn-CS"/>
              </w:rPr>
              <w:t>К и к и н д а</w:t>
            </w:r>
          </w:p>
        </w:tc>
      </w:tr>
      <w:tr w:rsidR="00422BE9" w:rsidRPr="00482BE2" w:rsidTr="001F567B">
        <w:trPr>
          <w:cantSplit/>
          <w:trHeight w:val="342"/>
        </w:trPr>
        <w:tc>
          <w:tcPr>
            <w:tcW w:w="11307" w:type="dxa"/>
            <w:gridSpan w:val="2"/>
            <w:tcBorders>
              <w:top w:val="thinThickSmallGap" w:sz="18" w:space="0" w:color="595959" w:themeColor="text1" w:themeTint="A6"/>
              <w:bottom w:val="single" w:sz="4" w:space="0" w:color="FFFFFF" w:themeColor="background1"/>
            </w:tcBorders>
            <w:vAlign w:val="center"/>
          </w:tcPr>
          <w:p w:rsidR="00422BE9" w:rsidRPr="00482BE2" w:rsidRDefault="00422BE9" w:rsidP="00422BE9">
            <w:pPr>
              <w:spacing w:after="0" w:line="240" w:lineRule="auto"/>
              <w:jc w:val="center"/>
              <w:rPr>
                <w:rFonts w:eastAsia="Times New Roman" w:cs="Times New Roman"/>
                <w:sz w:val="18"/>
                <w:szCs w:val="24"/>
                <w:lang w:val="sl-SI" w:eastAsia="sr-Latn-CS"/>
              </w:rPr>
            </w:pPr>
            <w:r w:rsidRPr="00482BE2">
              <w:rPr>
                <w:rFonts w:eastAsia="Times New Roman" w:cs="Times New Roman"/>
                <w:sz w:val="18"/>
                <w:szCs w:val="24"/>
                <w:lang w:val="sr-Latn-CS" w:eastAsia="sr-Latn-CS"/>
              </w:rPr>
              <w:t>Трг српских добровољаца</w:t>
            </w:r>
            <w:r w:rsidRPr="00482BE2">
              <w:rPr>
                <w:rFonts w:eastAsia="Times New Roman" w:cs="Times New Roman"/>
                <w:sz w:val="18"/>
                <w:szCs w:val="24"/>
                <w:lang w:val="sl-SI" w:eastAsia="sr-Latn-CS"/>
              </w:rPr>
              <w:t xml:space="preserve"> </w:t>
            </w:r>
            <w:r w:rsidRPr="00482BE2">
              <w:rPr>
                <w:rFonts w:eastAsia="Times New Roman" w:cs="Times New Roman"/>
                <w:sz w:val="18"/>
                <w:szCs w:val="24"/>
                <w:lang w:val="sr-Latn-CS" w:eastAsia="sr-Latn-CS"/>
              </w:rPr>
              <w:t>12, 23300 Кикинда, тел</w:t>
            </w:r>
            <w:r w:rsidRPr="00482BE2">
              <w:rPr>
                <w:rFonts w:eastAsia="Times New Roman" w:cs="Times New Roman"/>
                <w:sz w:val="18"/>
                <w:szCs w:val="24"/>
                <w:lang w:val="sr-Cyrl-RS" w:eastAsia="sr-Latn-CS"/>
              </w:rPr>
              <w:t xml:space="preserve"> </w:t>
            </w:r>
            <w:r w:rsidRPr="00482BE2">
              <w:rPr>
                <w:rFonts w:eastAsia="Times New Roman" w:cs="Times New Roman"/>
                <w:sz w:val="18"/>
                <w:szCs w:val="24"/>
                <w:lang w:val="sr-Latn-CS" w:eastAsia="sr-Latn-CS"/>
              </w:rPr>
              <w:t>0230/410-</w:t>
            </w:r>
            <w:r>
              <w:rPr>
                <w:rFonts w:eastAsia="Times New Roman" w:cs="Times New Roman"/>
                <w:sz w:val="18"/>
                <w:szCs w:val="24"/>
                <w:lang w:val="sr-Cyrl-RS" w:eastAsia="sr-Latn-CS"/>
              </w:rPr>
              <w:t>207</w:t>
            </w:r>
            <w:r w:rsidRPr="00482BE2">
              <w:rPr>
                <w:rFonts w:eastAsia="Times New Roman" w:cs="Times New Roman"/>
                <w:sz w:val="18"/>
                <w:szCs w:val="24"/>
                <w:lang w:eastAsia="sr-Latn-CS"/>
              </w:rPr>
              <w:t xml:space="preserve">, </w:t>
            </w:r>
            <w:r>
              <w:rPr>
                <w:rFonts w:eastAsia="Times New Roman" w:cs="Times New Roman"/>
                <w:sz w:val="18"/>
                <w:szCs w:val="24"/>
                <w:lang w:val="sr-Cyrl-RS" w:eastAsia="sr-Latn-CS"/>
              </w:rPr>
              <w:t>факс: 0230/410-</w:t>
            </w:r>
            <w:r>
              <w:rPr>
                <w:rFonts w:eastAsia="Times New Roman" w:cs="Times New Roman"/>
                <w:sz w:val="18"/>
                <w:szCs w:val="24"/>
                <w:lang w:eastAsia="sr-Latn-CS"/>
              </w:rPr>
              <w:t>213</w:t>
            </w:r>
            <w:r w:rsidRPr="00482BE2">
              <w:rPr>
                <w:rFonts w:eastAsia="Times New Roman" w:cs="Times New Roman"/>
                <w:sz w:val="18"/>
                <w:szCs w:val="24"/>
                <w:lang w:eastAsia="sr-Latn-CS"/>
              </w:rPr>
              <w:t>,</w:t>
            </w:r>
            <w:r w:rsidRPr="00482BE2">
              <w:rPr>
                <w:rFonts w:eastAsia="Times New Roman" w:cs="Times New Roman"/>
                <w:sz w:val="18"/>
                <w:szCs w:val="24"/>
                <w:lang w:val="sr-Latn-CS" w:eastAsia="sr-Latn-CS"/>
              </w:rPr>
              <w:t xml:space="preserve"> e-mail:</w:t>
            </w:r>
            <w:r w:rsidRPr="00482BE2">
              <w:rPr>
                <w:rFonts w:eastAsia="Times New Roman" w:cs="Times New Roman"/>
                <w:sz w:val="18"/>
                <w:szCs w:val="24"/>
                <w:lang w:val="sr-Cyrl-CS" w:eastAsia="sr-Latn-CS"/>
              </w:rPr>
              <w:t xml:space="preserve"> </w:t>
            </w:r>
            <w:r>
              <w:rPr>
                <w:rFonts w:eastAsia="Times New Roman" w:cs="Times New Roman"/>
                <w:sz w:val="18"/>
                <w:szCs w:val="24"/>
                <w:lang w:eastAsia="sr-Latn-CS"/>
              </w:rPr>
              <w:t>dragisa.mihajlovic</w:t>
            </w:r>
            <w:r w:rsidRPr="00482BE2">
              <w:rPr>
                <w:rFonts w:eastAsia="Times New Roman" w:cs="Times New Roman"/>
                <w:sz w:val="18"/>
                <w:szCs w:val="24"/>
                <w:lang w:val="ru-RU" w:eastAsia="sr-Latn-CS"/>
              </w:rPr>
              <w:t>@</w:t>
            </w:r>
            <w:r w:rsidRPr="00482BE2">
              <w:rPr>
                <w:rFonts w:eastAsia="Times New Roman" w:cs="Times New Roman"/>
                <w:sz w:val="18"/>
                <w:szCs w:val="24"/>
                <w:lang w:val="sr-Latn-CS" w:eastAsia="sr-Latn-CS"/>
              </w:rPr>
              <w:t>kikinda.org.rs</w:t>
            </w:r>
          </w:p>
        </w:tc>
      </w:tr>
    </w:tbl>
    <w:p w:rsidR="00422BE9" w:rsidRDefault="00422BE9" w:rsidP="00422BE9">
      <w:pPr>
        <w:spacing w:after="0" w:line="240" w:lineRule="auto"/>
        <w:rPr>
          <w:rFonts w:eastAsia="Times New Roman" w:cs="Times New Roman"/>
          <w:sz w:val="24"/>
          <w:szCs w:val="24"/>
          <w:lang w:val="sr-Latn-CS" w:eastAsia="sr-Latn-CS"/>
        </w:rPr>
      </w:pPr>
    </w:p>
    <w:p w:rsidR="000C62B6" w:rsidRDefault="000C62B6" w:rsidP="00422BE9">
      <w:pPr>
        <w:spacing w:after="0" w:line="240" w:lineRule="auto"/>
        <w:rPr>
          <w:rFonts w:eastAsia="Times New Roman" w:cs="Times New Roman"/>
          <w:sz w:val="24"/>
          <w:szCs w:val="24"/>
          <w:lang w:val="sr-Latn-CS" w:eastAsia="sr-Latn-CS"/>
        </w:rPr>
      </w:pPr>
    </w:p>
    <w:p w:rsidR="000C62B6" w:rsidRPr="00482BE2" w:rsidRDefault="000C62B6" w:rsidP="00422BE9">
      <w:pPr>
        <w:spacing w:after="0" w:line="240" w:lineRule="auto"/>
        <w:rPr>
          <w:rFonts w:eastAsia="Times New Roman" w:cs="Times New Roman"/>
          <w:sz w:val="24"/>
          <w:szCs w:val="24"/>
          <w:lang w:val="sr-Latn-CS" w:eastAsia="sr-Latn-CS"/>
        </w:rPr>
      </w:pPr>
    </w:p>
    <w:p w:rsidR="00422BE9" w:rsidRPr="00B91842" w:rsidRDefault="00422BE9" w:rsidP="00422BE9">
      <w:pPr>
        <w:widowControl w:val="0"/>
        <w:suppressAutoHyphens/>
        <w:spacing w:after="0" w:line="240" w:lineRule="auto"/>
        <w:rPr>
          <w:rFonts w:eastAsia="SimSun" w:cs="Mangal"/>
          <w:kern w:val="1"/>
          <w:sz w:val="24"/>
          <w:szCs w:val="24"/>
          <w:lang w:val="en-US" w:eastAsia="hi-IN" w:bidi="hi-IN"/>
        </w:rPr>
      </w:pPr>
    </w:p>
    <w:p w:rsidR="00422BE9" w:rsidRPr="00B91842" w:rsidRDefault="00422BE9" w:rsidP="00422BE9">
      <w:pPr>
        <w:widowControl w:val="0"/>
        <w:suppressAutoHyphens/>
        <w:spacing w:after="0" w:line="240" w:lineRule="auto"/>
        <w:jc w:val="center"/>
        <w:rPr>
          <w:rFonts w:eastAsia="SimSun" w:cs="Mangal"/>
          <w:b/>
          <w:kern w:val="1"/>
          <w:sz w:val="24"/>
          <w:szCs w:val="24"/>
          <w:lang w:val="sr-Cyrl-CS" w:eastAsia="hi-IN" w:bidi="hi-IN"/>
        </w:rPr>
      </w:pPr>
      <w:r w:rsidRPr="00B91842">
        <w:rPr>
          <w:rFonts w:eastAsia="SimSun" w:cs="Mangal"/>
          <w:b/>
          <w:kern w:val="1"/>
          <w:sz w:val="24"/>
          <w:szCs w:val="24"/>
          <w:lang w:val="sr-Cyrl-CS" w:eastAsia="hi-IN" w:bidi="hi-IN"/>
        </w:rPr>
        <w:t xml:space="preserve">ГОДИШЊИ ПЛАН РАДА </w:t>
      </w:r>
      <w:r w:rsidRPr="00B91842">
        <w:rPr>
          <w:rFonts w:eastAsia="SimSun" w:cs="Mangal"/>
          <w:b/>
          <w:kern w:val="1"/>
          <w:sz w:val="24"/>
          <w:szCs w:val="24"/>
          <w:lang w:val="sr-Cyrl-RS" w:eastAsia="hi-IN" w:bidi="hi-IN"/>
        </w:rPr>
        <w:t xml:space="preserve">СЛУЖБЕ ЗА </w:t>
      </w:r>
      <w:r w:rsidRPr="00B91842">
        <w:rPr>
          <w:rFonts w:eastAsia="SimSun" w:cs="Mangal"/>
          <w:b/>
          <w:kern w:val="1"/>
          <w:sz w:val="24"/>
          <w:szCs w:val="24"/>
          <w:lang w:val="sr-Cyrl-CS" w:eastAsia="hi-IN" w:bidi="hi-IN"/>
        </w:rPr>
        <w:t>БУЏЕТСКУ ИНСПЕКЦИЈУ ГРАДА КИКИНДЕ</w:t>
      </w:r>
      <w:r>
        <w:rPr>
          <w:rFonts w:eastAsia="SimSun" w:cs="Mangal"/>
          <w:b/>
          <w:kern w:val="1"/>
          <w:sz w:val="24"/>
          <w:szCs w:val="24"/>
          <w:lang w:val="sr-Cyrl-CS" w:eastAsia="hi-IN" w:bidi="hi-IN"/>
        </w:rPr>
        <w:t xml:space="preserve"> ЗА 20</w:t>
      </w:r>
      <w:r>
        <w:rPr>
          <w:rFonts w:eastAsia="SimSun" w:cs="Mangal"/>
          <w:b/>
          <w:kern w:val="1"/>
          <w:sz w:val="24"/>
          <w:szCs w:val="24"/>
          <w:lang w:eastAsia="hi-IN" w:bidi="hi-IN"/>
        </w:rPr>
        <w:t>20</w:t>
      </w:r>
      <w:r w:rsidRPr="00B91842">
        <w:rPr>
          <w:rFonts w:eastAsia="SimSun" w:cs="Mangal"/>
          <w:b/>
          <w:kern w:val="1"/>
          <w:sz w:val="24"/>
          <w:szCs w:val="24"/>
          <w:lang w:val="sr-Cyrl-CS" w:eastAsia="hi-IN" w:bidi="hi-IN"/>
        </w:rPr>
        <w:t xml:space="preserve">. ГОДИНУ   </w:t>
      </w:r>
    </w:p>
    <w:p w:rsidR="00422BE9" w:rsidRDefault="00422BE9" w:rsidP="00422BE9">
      <w:pPr>
        <w:widowControl w:val="0"/>
        <w:suppressAutoHyphens/>
        <w:spacing w:after="0" w:line="240" w:lineRule="auto"/>
        <w:jc w:val="both"/>
        <w:rPr>
          <w:rFonts w:eastAsia="SimSun" w:cs="Mangal"/>
          <w:b/>
          <w:kern w:val="1"/>
          <w:sz w:val="24"/>
          <w:szCs w:val="24"/>
          <w:lang w:eastAsia="hi-IN" w:bidi="hi-IN"/>
        </w:rPr>
      </w:pPr>
    </w:p>
    <w:p w:rsidR="000C62B6" w:rsidRPr="000C62B6" w:rsidRDefault="000C62B6" w:rsidP="00422BE9">
      <w:pPr>
        <w:widowControl w:val="0"/>
        <w:suppressAutoHyphens/>
        <w:spacing w:after="0" w:line="240" w:lineRule="auto"/>
        <w:jc w:val="both"/>
        <w:rPr>
          <w:rFonts w:eastAsia="SimSun" w:cs="Mangal"/>
          <w:b/>
          <w:kern w:val="1"/>
          <w:sz w:val="24"/>
          <w:szCs w:val="24"/>
          <w:lang w:eastAsia="hi-IN" w:bidi="hi-IN"/>
        </w:rPr>
      </w:pPr>
    </w:p>
    <w:p w:rsidR="00422BE9" w:rsidRPr="00B91842" w:rsidRDefault="00422BE9" w:rsidP="00422BE9">
      <w:pPr>
        <w:widowControl w:val="0"/>
        <w:suppressAutoHyphens/>
        <w:spacing w:after="0" w:line="240" w:lineRule="auto"/>
        <w:jc w:val="both"/>
        <w:rPr>
          <w:rFonts w:eastAsia="SimSun" w:cs="Mangal"/>
          <w:b/>
          <w:kern w:val="1"/>
          <w:sz w:val="24"/>
          <w:szCs w:val="24"/>
          <w:lang w:val="sr-Cyrl-CS" w:eastAsia="hi-IN" w:bidi="hi-IN"/>
        </w:rPr>
      </w:pPr>
      <w:r w:rsidRPr="00B91842">
        <w:rPr>
          <w:rFonts w:eastAsia="SimSun" w:cs="Mangal"/>
          <w:b/>
          <w:kern w:val="1"/>
          <w:sz w:val="24"/>
          <w:szCs w:val="24"/>
          <w:lang w:val="sr-Cyrl-CS" w:eastAsia="hi-IN" w:bidi="hi-IN"/>
        </w:rPr>
        <w:t xml:space="preserve">                                                </w:t>
      </w:r>
    </w:p>
    <w:p w:rsidR="00422BE9" w:rsidRPr="006E48DD"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6E48DD">
        <w:rPr>
          <w:rFonts w:eastAsia="SimSun" w:cs="Mangal"/>
          <w:kern w:val="1"/>
          <w:sz w:val="24"/>
          <w:szCs w:val="24"/>
          <w:lang w:val="sr-Cyrl-CS" w:eastAsia="hi-IN" w:bidi="hi-IN"/>
        </w:rPr>
        <w:t xml:space="preserve">Чланом 10. </w:t>
      </w:r>
      <w:r w:rsidR="006E48DD" w:rsidRPr="006E48DD">
        <w:rPr>
          <w:sz w:val="24"/>
          <w:szCs w:val="24"/>
          <w:lang w:val="sr-Cyrl-CS"/>
        </w:rPr>
        <w:t>Закона о инспекцијском надзору („Службени гласник РС“, број 36/15, 44/2018 – др. закон и 95/2018)</w:t>
      </w:r>
      <w:r w:rsidRPr="006E48DD">
        <w:rPr>
          <w:rFonts w:eastAsia="SimSun" w:cs="Mangal"/>
          <w:kern w:val="1"/>
          <w:sz w:val="24"/>
          <w:szCs w:val="24"/>
          <w:lang w:val="sr-Cyrl-CS" w:eastAsia="hi-IN" w:bidi="hi-IN"/>
        </w:rPr>
        <w:t xml:space="preserve">, предвиђено је да буџетски инспектор, изради План рада Службе за буџетску инспекцију за текућу годину, којим се прецизира динамика реализације Програма рада Службе за буџетску </w:t>
      </w:r>
      <w:r w:rsidR="00270EA9">
        <w:rPr>
          <w:rFonts w:eastAsia="SimSun" w:cs="Mangal"/>
          <w:kern w:val="1"/>
          <w:sz w:val="24"/>
          <w:szCs w:val="24"/>
          <w:lang w:val="sr-Cyrl-CS" w:eastAsia="hi-IN" w:bidi="hi-IN"/>
        </w:rPr>
        <w:t>инспекцију града Кикинде за 201</w:t>
      </w:r>
      <w:r w:rsidR="00270EA9">
        <w:rPr>
          <w:rFonts w:eastAsia="SimSun" w:cs="Mangal"/>
          <w:kern w:val="1"/>
          <w:sz w:val="24"/>
          <w:szCs w:val="24"/>
          <w:lang w:eastAsia="hi-IN" w:bidi="hi-IN"/>
        </w:rPr>
        <w:t>2</w:t>
      </w:r>
      <w:r w:rsidRPr="006E48DD">
        <w:rPr>
          <w:rFonts w:eastAsia="SimSun" w:cs="Mangal"/>
          <w:kern w:val="1"/>
          <w:sz w:val="24"/>
          <w:szCs w:val="24"/>
          <w:lang w:val="sr-Cyrl-CS" w:eastAsia="hi-IN" w:bidi="hi-IN"/>
        </w:rPr>
        <w:t xml:space="preserve">. годину. </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Програм рада службе</w:t>
      </w:r>
      <w:r>
        <w:rPr>
          <w:rFonts w:eastAsia="SimSun" w:cs="Mangal"/>
          <w:kern w:val="1"/>
          <w:sz w:val="24"/>
          <w:szCs w:val="24"/>
          <w:lang w:val="sr-Cyrl-CS" w:eastAsia="hi-IN" w:bidi="hi-IN"/>
        </w:rPr>
        <w:t xml:space="preserve"> за буџетску инспекцију г</w:t>
      </w:r>
      <w:r w:rsidRPr="00B91842">
        <w:rPr>
          <w:rFonts w:eastAsia="SimSun" w:cs="Mangal"/>
          <w:kern w:val="1"/>
          <w:sz w:val="24"/>
          <w:szCs w:val="24"/>
          <w:lang w:val="sr-Cyrl-CS" w:eastAsia="hi-IN" w:bidi="hi-IN"/>
        </w:rPr>
        <w:t>рада Кикинда је усвојен у складу са чл. 5. и  чл. 7. Уредбе о раду, овлашћењима и обележјима буџетске инспекције ("Сл. гласник РС", бр. 93/2017) и прибављена је сагласност р</w:t>
      </w:r>
      <w:r w:rsidR="00270EA9">
        <w:rPr>
          <w:rFonts w:eastAsia="SimSun" w:cs="Mangal"/>
          <w:kern w:val="1"/>
          <w:sz w:val="24"/>
          <w:szCs w:val="24"/>
          <w:lang w:val="sr-Cyrl-CS" w:eastAsia="hi-IN" w:bidi="hi-IN"/>
        </w:rPr>
        <w:t xml:space="preserve">уководиоца буџетске инспекције </w:t>
      </w:r>
      <w:r w:rsidR="00270EA9">
        <w:rPr>
          <w:rFonts w:eastAsia="SimSun" w:cs="Mangal"/>
          <w:kern w:val="1"/>
          <w:sz w:val="24"/>
          <w:szCs w:val="24"/>
          <w:lang w:eastAsia="hi-IN" w:bidi="hi-IN"/>
        </w:rPr>
        <w:t>M</w:t>
      </w:r>
      <w:r w:rsidRPr="00B91842">
        <w:rPr>
          <w:rFonts w:eastAsia="SimSun" w:cs="Mangal"/>
          <w:kern w:val="1"/>
          <w:sz w:val="24"/>
          <w:szCs w:val="24"/>
          <w:lang w:val="sr-Cyrl-CS" w:eastAsia="hi-IN" w:bidi="hi-IN"/>
        </w:rPr>
        <w:t>инистарства надлежног за послове финансија</w:t>
      </w:r>
      <w:r>
        <w:rPr>
          <w:rFonts w:eastAsia="SimSun" w:cs="Mangal"/>
          <w:kern w:val="1"/>
          <w:sz w:val="24"/>
          <w:szCs w:val="24"/>
          <w:lang w:val="sr-Cyrl-CS" w:eastAsia="hi-IN" w:bidi="hi-IN"/>
        </w:rPr>
        <w:t xml:space="preserve"> бр.</w:t>
      </w:r>
      <w:r w:rsidR="00B03171" w:rsidRPr="00B03171">
        <w:t xml:space="preserve"> </w:t>
      </w:r>
      <w:r w:rsidR="00B03171">
        <w:rPr>
          <w:rFonts w:eastAsia="SimSun" w:cs="Mangal"/>
          <w:kern w:val="1"/>
          <w:sz w:val="24"/>
          <w:szCs w:val="24"/>
          <w:lang w:val="sr-Cyrl-CS" w:eastAsia="hi-IN" w:bidi="hi-IN"/>
        </w:rPr>
        <w:t>401-00-050</w:t>
      </w:r>
      <w:r w:rsidR="00B03171">
        <w:rPr>
          <w:rFonts w:eastAsia="SimSun" w:cs="Mangal"/>
          <w:kern w:val="1"/>
          <w:sz w:val="24"/>
          <w:szCs w:val="24"/>
          <w:lang w:eastAsia="hi-IN" w:bidi="hi-IN"/>
        </w:rPr>
        <w:t>11</w:t>
      </w:r>
      <w:r w:rsidR="00B03171">
        <w:rPr>
          <w:rFonts w:eastAsia="SimSun" w:cs="Mangal"/>
          <w:kern w:val="1"/>
          <w:sz w:val="24"/>
          <w:szCs w:val="24"/>
          <w:lang w:val="sr-Cyrl-CS" w:eastAsia="hi-IN" w:bidi="hi-IN"/>
        </w:rPr>
        <w:t xml:space="preserve"> </w:t>
      </w:r>
      <w:r w:rsidR="00B03171">
        <w:rPr>
          <w:rFonts w:eastAsia="SimSun" w:cs="Mangal"/>
          <w:kern w:val="1"/>
          <w:sz w:val="24"/>
          <w:szCs w:val="24"/>
          <w:lang w:eastAsia="hi-IN" w:bidi="hi-IN"/>
        </w:rPr>
        <w:t>/</w:t>
      </w:r>
      <w:r w:rsidR="00B03171" w:rsidRPr="00B03171">
        <w:rPr>
          <w:rFonts w:eastAsia="SimSun" w:cs="Mangal"/>
          <w:kern w:val="1"/>
          <w:sz w:val="24"/>
          <w:szCs w:val="24"/>
          <w:lang w:val="sr-Cyrl-CS" w:eastAsia="hi-IN" w:bidi="hi-IN"/>
        </w:rPr>
        <w:t>2019-26</w:t>
      </w:r>
      <w:r w:rsidR="00B03171">
        <w:rPr>
          <w:rFonts w:eastAsia="SimSun" w:cs="Mangal"/>
          <w:kern w:val="1"/>
          <w:sz w:val="24"/>
          <w:szCs w:val="24"/>
          <w:lang w:eastAsia="hi-IN" w:bidi="hi-IN"/>
        </w:rPr>
        <w:t xml:space="preserve"> </w:t>
      </w:r>
      <w:r w:rsidR="00B03171">
        <w:rPr>
          <w:rFonts w:eastAsia="SimSun" w:cs="Mangal"/>
          <w:kern w:val="1"/>
          <w:sz w:val="24"/>
          <w:szCs w:val="24"/>
          <w:lang w:val="sr-Cyrl-CS" w:eastAsia="hi-IN" w:bidi="hi-IN"/>
        </w:rPr>
        <w:t xml:space="preserve">од </w:t>
      </w:r>
      <w:r w:rsidR="00B03171">
        <w:rPr>
          <w:rFonts w:eastAsia="SimSun" w:cs="Mangal"/>
          <w:kern w:val="1"/>
          <w:sz w:val="24"/>
          <w:szCs w:val="24"/>
          <w:lang w:eastAsia="hi-IN" w:bidi="hi-IN"/>
        </w:rPr>
        <w:t>25</w:t>
      </w:r>
      <w:r>
        <w:rPr>
          <w:rFonts w:eastAsia="SimSun" w:cs="Mangal"/>
          <w:kern w:val="1"/>
          <w:sz w:val="24"/>
          <w:szCs w:val="24"/>
          <w:lang w:val="sr-Cyrl-CS" w:eastAsia="hi-IN" w:bidi="hi-IN"/>
        </w:rPr>
        <w:t>.11</w:t>
      </w:r>
      <w:r w:rsidR="00B03171">
        <w:rPr>
          <w:rFonts w:eastAsia="SimSun" w:cs="Mangal"/>
          <w:kern w:val="1"/>
          <w:sz w:val="24"/>
          <w:szCs w:val="24"/>
          <w:lang w:val="sr-Cyrl-CS" w:eastAsia="hi-IN" w:bidi="hi-IN"/>
        </w:rPr>
        <w:t>.201</w:t>
      </w:r>
      <w:r w:rsidR="00B03171">
        <w:rPr>
          <w:rFonts w:eastAsia="SimSun" w:cs="Mangal"/>
          <w:kern w:val="1"/>
          <w:sz w:val="24"/>
          <w:szCs w:val="24"/>
          <w:lang w:eastAsia="hi-IN" w:bidi="hi-IN"/>
        </w:rPr>
        <w:t>9</w:t>
      </w:r>
      <w:r w:rsidRPr="00B91842">
        <w:rPr>
          <w:rFonts w:eastAsia="SimSun" w:cs="Mangal"/>
          <w:kern w:val="1"/>
          <w:sz w:val="24"/>
          <w:szCs w:val="24"/>
          <w:lang w:val="sr-Cyrl-CS" w:eastAsia="hi-IN" w:bidi="hi-IN"/>
        </w:rPr>
        <w:t>. године.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p>
    <w:p w:rsidR="00422BE9" w:rsidRDefault="00524F9B" w:rsidP="00422BE9">
      <w:pPr>
        <w:widowControl w:val="0"/>
        <w:suppressAutoHyphens/>
        <w:spacing w:after="0" w:line="240" w:lineRule="auto"/>
        <w:ind w:firstLine="708"/>
        <w:jc w:val="both"/>
        <w:rPr>
          <w:rFonts w:eastAsia="SimSun" w:cs="Mangal"/>
          <w:kern w:val="1"/>
          <w:sz w:val="24"/>
          <w:szCs w:val="24"/>
          <w:lang w:val="sr-Cyrl-CS" w:eastAsia="hi-IN" w:bidi="hi-IN"/>
        </w:rPr>
      </w:pPr>
      <w:r>
        <w:rPr>
          <w:rFonts w:eastAsia="SimSun" w:cs="Mangal"/>
          <w:kern w:val="1"/>
          <w:sz w:val="24"/>
          <w:szCs w:val="24"/>
          <w:lang w:val="sr-Cyrl-CS" w:eastAsia="hi-IN" w:bidi="hi-IN"/>
        </w:rPr>
        <w:t xml:space="preserve">Служби за буџетску инспекцију </w:t>
      </w:r>
      <w:r>
        <w:rPr>
          <w:rFonts w:eastAsia="SimSun" w:cs="Mangal"/>
          <w:kern w:val="1"/>
          <w:sz w:val="24"/>
          <w:szCs w:val="24"/>
          <w:lang w:val="sr-Cyrl-RS" w:eastAsia="hi-IN" w:bidi="hi-IN"/>
        </w:rPr>
        <w:t>Г</w:t>
      </w:r>
      <w:r w:rsidR="00422BE9" w:rsidRPr="00B91842">
        <w:rPr>
          <w:rFonts w:eastAsia="SimSun" w:cs="Mangal"/>
          <w:kern w:val="1"/>
          <w:sz w:val="24"/>
          <w:szCs w:val="24"/>
          <w:lang w:val="sr-Cyrl-CS" w:eastAsia="hi-IN" w:bidi="hi-IN"/>
        </w:rPr>
        <w:t xml:space="preserve">рада Кикинда је чланом 85. Закона о буџетском систему </w:t>
      </w:r>
      <w:r w:rsidR="00B03171" w:rsidRPr="00B03171">
        <w:rPr>
          <w:rFonts w:eastAsia="SimSun" w:cs="Mangal"/>
          <w:kern w:val="1"/>
          <w:sz w:val="24"/>
          <w:szCs w:val="24"/>
          <w:lang w:val="sr-Cyrl-CS" w:eastAsia="hi-IN" w:bidi="hi-IN"/>
        </w:rPr>
        <w:t>(„Службени гласник РС“, број 54/2009, 73/2010,101/2010,101/2011,93/2012,62/2013,63/2013-исправка, 108/2013, 142/2014, 68/2015 – др.закон, 103/2015, 99/2016, 113/2017, 95/2018 , 31/2019 и 72/2019)</w:t>
      </w:r>
      <w:r w:rsidR="00422BE9" w:rsidRPr="00B91842">
        <w:rPr>
          <w:rFonts w:eastAsia="SimSun" w:cs="Mangal"/>
          <w:kern w:val="1"/>
          <w:sz w:val="24"/>
          <w:szCs w:val="24"/>
          <w:lang w:val="sr-Cyrl-CS" w:eastAsia="hi-IN" w:bidi="hi-IN"/>
        </w:rPr>
        <w:t>, поверено да обавља послове инспекције контроле над директним и индиректним корисницима буџетских средстава локалне самоуправе, јавним предузећима основаним од стране јединица локалне самоуправе, правним лицима основаним од стране тих јавних предузећа, правним лицима над којима јединица локалне самоуправе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 правним лицима и другим субјектима којима су директно или индиректно дозначена средства буџета јединица локалне самоуправе за одређену намену, правним лицима и другим субјектима који су учесници у послу који је предмет контроле и субјектима који користе средства буџета јединица локалне самоуправе по основу задуживања, субвенција, остале државне помоћи у било ком облику, донације, дотације и др.</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Функција Службе за буџетску инспекцију је, како је то прописано чланом 86. Закона о буџе</w:t>
      </w:r>
      <w:r>
        <w:rPr>
          <w:rFonts w:eastAsia="SimSun" w:cs="Mangal"/>
          <w:kern w:val="1"/>
          <w:sz w:val="24"/>
          <w:szCs w:val="24"/>
          <w:lang w:val="sr-Cyrl-CS" w:eastAsia="hi-IN" w:bidi="hi-IN"/>
        </w:rPr>
        <w:t>тском систему, контрола примене</w:t>
      </w:r>
      <w:r w:rsidRPr="00B91842">
        <w:rPr>
          <w:rFonts w:eastAsia="SimSun" w:cs="Mangal"/>
          <w:kern w:val="1"/>
          <w:sz w:val="24"/>
          <w:szCs w:val="24"/>
          <w:lang w:val="sr-Cyrl-CS" w:eastAsia="hi-IN" w:bidi="hi-IN"/>
        </w:rPr>
        <w:t xml:space="preserve"> закона у области материјално-финансијског пословања и наменског и законитог коришћења средстава од стране напред наведених субјеката.</w:t>
      </w:r>
    </w:p>
    <w:p w:rsidR="00422BE9" w:rsidRDefault="00422BE9" w:rsidP="00422BE9">
      <w:pPr>
        <w:widowControl w:val="0"/>
        <w:suppressAutoHyphens/>
        <w:spacing w:after="0" w:line="240" w:lineRule="auto"/>
        <w:ind w:firstLine="708"/>
        <w:jc w:val="both"/>
        <w:rPr>
          <w:rFonts w:eastAsia="SimSun" w:cs="Mangal"/>
          <w:kern w:val="1"/>
          <w:sz w:val="24"/>
          <w:szCs w:val="24"/>
          <w:lang w:eastAsia="hi-IN" w:bidi="hi-IN"/>
        </w:rPr>
      </w:pPr>
    </w:p>
    <w:p w:rsidR="000C62B6" w:rsidRPr="000C62B6" w:rsidRDefault="000C62B6" w:rsidP="00422BE9">
      <w:pPr>
        <w:widowControl w:val="0"/>
        <w:suppressAutoHyphens/>
        <w:spacing w:after="0" w:line="240" w:lineRule="auto"/>
        <w:ind w:firstLine="708"/>
        <w:jc w:val="both"/>
        <w:rPr>
          <w:rFonts w:eastAsia="SimSun" w:cs="Mangal"/>
          <w:kern w:val="1"/>
          <w:sz w:val="24"/>
          <w:szCs w:val="24"/>
          <w:lang w:eastAsia="hi-IN" w:bidi="hi-IN"/>
        </w:rPr>
      </w:pP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lastRenderedPageBreak/>
        <w:t xml:space="preserve">У складу са наведеним, за сваку појединачну контролу потребно је спровести неколико активности које захтевају различит временски период и то: </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Упознавање функционера који руководи органом или организацијом која је предмет контроле са задатком контроле, којом приликом се функционеру указује шта је то што ће бити предмет контроле и које документе је потребно припремити;</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Припрема појединачне контроле, који период обухвата прикупљање и упузнавање са прописима који дефинишу пословање субјекта контроле и утврђивање теза које ће служити за вршење контроле;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Састанак са руководиоцем и шефом речуноводства органа или организације која је предмет контроле, којом приликом се врши прикупљање и сагледавање докумената  која служе као извор контроле;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Прегледање, оцена  и провера прикупљене документације;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Састављање Записника уз континуирано указивање субјекту контроле на евентуалне недостатке и сагледавање могућности да се ти недостаци отклоне током поступка саме контроле;</w:t>
      </w:r>
      <w:r w:rsidRPr="00B91842">
        <w:rPr>
          <w:rFonts w:eastAsia="SimSun" w:cs="Mangal"/>
          <w:kern w:val="1"/>
          <w:sz w:val="24"/>
          <w:szCs w:val="24"/>
          <w:lang w:val="sr-Cyrl-CS" w:eastAsia="hi-IN" w:bidi="hi-IN"/>
        </w:rPr>
        <w:tab/>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Техничка израда записника;</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ab/>
        <w:t>- Достава записника и усклађивање записника са примедбама субјекта контроле;</w:t>
      </w:r>
    </w:p>
    <w:p w:rsidR="00422BE9" w:rsidRPr="00B91842" w:rsidRDefault="00422BE9" w:rsidP="00422BE9">
      <w:pPr>
        <w:widowControl w:val="0"/>
        <w:suppressAutoHyphens/>
        <w:spacing w:after="0" w:line="240" w:lineRule="auto"/>
        <w:jc w:val="both"/>
        <w:rPr>
          <w:rFonts w:eastAsia="SimSun" w:cs="Mangal"/>
          <w:kern w:val="1"/>
          <w:sz w:val="24"/>
          <w:szCs w:val="24"/>
          <w:lang w:val="sr-Cyrl-CS" w:eastAsia="hi-IN" w:bidi="hi-IN"/>
        </w:rPr>
      </w:pP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Овако дефинисане активности и време неопходно за сваку појединачну контролу могуће је мењати из разлога што је обавезно присуство буџетског инспектора састанцима на којима се обрађују теме значајне за рад буџетске инспекције и потребе континуиране едукације и усавршавање буџетског инспектора кроз присуство семинарима и стручним састанцима, као и могућност да за одређене контроле буде потребно више или мање времена за завршетак контроле. </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Pr>
          <w:rFonts w:eastAsia="SimSun" w:cs="Mangal"/>
          <w:kern w:val="1"/>
          <w:sz w:val="24"/>
          <w:szCs w:val="24"/>
          <w:lang w:val="sr-Cyrl-CS" w:eastAsia="hi-IN" w:bidi="hi-IN"/>
        </w:rPr>
        <w:t>Служба за буџетску инспекцију г</w:t>
      </w:r>
      <w:r w:rsidRPr="00B91842">
        <w:rPr>
          <w:rFonts w:eastAsia="SimSun" w:cs="Mangal"/>
          <w:kern w:val="1"/>
          <w:sz w:val="24"/>
          <w:szCs w:val="24"/>
          <w:lang w:val="sr-Cyrl-CS" w:eastAsia="hi-IN" w:bidi="hi-IN"/>
        </w:rPr>
        <w:t>рада Кикинда вршић</w:t>
      </w:r>
      <w:r>
        <w:rPr>
          <w:rFonts w:eastAsia="SimSun" w:cs="Mangal"/>
          <w:kern w:val="1"/>
          <w:sz w:val="24"/>
          <w:szCs w:val="24"/>
          <w:lang w:val="sr-Cyrl-CS" w:eastAsia="hi-IN" w:bidi="hi-IN"/>
        </w:rPr>
        <w:t>е следеће инспекцијске конторола</w:t>
      </w:r>
      <w:r w:rsidRPr="00B91842">
        <w:rPr>
          <w:rFonts w:eastAsia="SimSun" w:cs="Mangal"/>
          <w:kern w:val="1"/>
          <w:sz w:val="24"/>
          <w:szCs w:val="24"/>
          <w:lang w:val="sr-Cyrl-CS" w:eastAsia="hi-IN" w:bidi="hi-IN"/>
        </w:rPr>
        <w:t xml:space="preserve"> по врстама и облицима:</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Редоване  - врше се према годишњем плану</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Ванредане - врше се по захтеву надлежног извршног органа јединице локалне самоуправе.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Допунске - врше се по службеној дужности или поводом захтева контролисаног субјекта, ради утврђивања чињеница које су од значаја за инспекцијску контролу, а које нису утврђене у редовној, ванредној или контролној инспекцијској контроли.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Контролне - врше се ради утврђивања извршених мера које су предложене или наложене над контролисаним субјектом у оквиру редовне или ванреде инспекцијске контроле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 xml:space="preserve">Канцеларијска инспекцијска контрола врши се у службеним просторијама инспекције, увидом у акте, податке и документацију контролисаног субјекта. </w:t>
      </w:r>
    </w:p>
    <w:p w:rsidR="00422BE9" w:rsidRPr="00B91842" w:rsidRDefault="00422BE9" w:rsidP="00422BE9">
      <w:pPr>
        <w:pStyle w:val="ListParagraph"/>
        <w:widowControl w:val="0"/>
        <w:numPr>
          <w:ilvl w:val="0"/>
          <w:numId w:val="3"/>
        </w:numPr>
        <w:suppressAutoHyphens/>
        <w:spacing w:after="0" w:line="240" w:lineRule="auto"/>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t>Теренска инспекцијска контрола врши се изван службених просторија инспекције, на лицу места и састоји се од непосредног увида у акте, податке и документацију контролисаног субјекта.</w:t>
      </w:r>
    </w:p>
    <w:p w:rsidR="00422BE9" w:rsidRPr="00B91842" w:rsidRDefault="00422BE9" w:rsidP="00422BE9">
      <w:pPr>
        <w:widowControl w:val="0"/>
        <w:suppressAutoHyphens/>
        <w:spacing w:after="0" w:line="240" w:lineRule="auto"/>
        <w:ind w:firstLine="708"/>
        <w:jc w:val="both"/>
        <w:rPr>
          <w:rFonts w:eastAsia="SimSun" w:cs="Times New Roman"/>
          <w:kern w:val="1"/>
          <w:sz w:val="24"/>
          <w:szCs w:val="24"/>
          <w:lang w:val="sr-Cyrl-RS" w:eastAsia="hi-IN" w:bidi="hi-IN"/>
        </w:rPr>
      </w:pPr>
    </w:p>
    <w:p w:rsidR="00422BE9" w:rsidRDefault="00422BE9" w:rsidP="00422BE9">
      <w:pPr>
        <w:widowControl w:val="0"/>
        <w:suppressAutoHyphens/>
        <w:spacing w:after="0" w:line="240" w:lineRule="auto"/>
        <w:ind w:firstLine="708"/>
        <w:jc w:val="both"/>
        <w:rPr>
          <w:rFonts w:eastAsia="SimSun" w:cs="Times New Roman"/>
          <w:kern w:val="1"/>
          <w:sz w:val="24"/>
          <w:szCs w:val="24"/>
          <w:lang w:eastAsia="hi-IN" w:bidi="hi-IN"/>
        </w:rPr>
      </w:pPr>
      <w:r w:rsidRPr="00B91842">
        <w:rPr>
          <w:rFonts w:eastAsia="SimSun" w:cs="Times New Roman"/>
          <w:kern w:val="1"/>
          <w:sz w:val="24"/>
          <w:szCs w:val="24"/>
          <w:lang w:val="sr-Cyrl-RS" w:eastAsia="hi-IN" w:bidi="hi-IN"/>
        </w:rPr>
        <w:t>Инспекцијска контрола Службе за буџетску инсп</w:t>
      </w:r>
      <w:r w:rsidR="00524F9B">
        <w:rPr>
          <w:rFonts w:eastAsia="SimSun" w:cs="Times New Roman"/>
          <w:kern w:val="1"/>
          <w:sz w:val="24"/>
          <w:szCs w:val="24"/>
          <w:lang w:val="sr-Cyrl-RS" w:eastAsia="hi-IN" w:bidi="hi-IN"/>
        </w:rPr>
        <w:t>екцију вршиће се на територији Г</w:t>
      </w:r>
      <w:r w:rsidRPr="00B91842">
        <w:rPr>
          <w:rFonts w:eastAsia="SimSun" w:cs="Times New Roman"/>
          <w:kern w:val="1"/>
          <w:sz w:val="24"/>
          <w:szCs w:val="24"/>
          <w:lang w:val="sr-Cyrl-RS" w:eastAsia="hi-IN" w:bidi="hi-IN"/>
        </w:rPr>
        <w:t xml:space="preserve">рада Кикинде што обухвата </w:t>
      </w:r>
      <w:r w:rsidR="007F1C7C">
        <w:rPr>
          <w:rFonts w:eastAsia="SimSun" w:cs="Times New Roman"/>
          <w:kern w:val="1"/>
          <w:sz w:val="24"/>
          <w:szCs w:val="24"/>
          <w:lang w:val="sr-Cyrl-CS" w:eastAsia="hi-IN" w:bidi="hi-IN"/>
        </w:rPr>
        <w:t>г</w:t>
      </w:r>
      <w:r w:rsidRPr="00B91842">
        <w:rPr>
          <w:rFonts w:eastAsia="SimSun" w:cs="Times New Roman"/>
          <w:kern w:val="1"/>
          <w:sz w:val="24"/>
          <w:szCs w:val="24"/>
          <w:lang w:val="sr-Cyrl-CS" w:eastAsia="hi-IN" w:bidi="hi-IN"/>
        </w:rPr>
        <w:t>рад Кикинду и насељена места: Мокрин, Иђош, Сајан, Банатска Топола, Башаид, Наково, Банатско Велико Село, Нови Козарци, Руско Село.</w:t>
      </w:r>
    </w:p>
    <w:p w:rsidR="000C62B6" w:rsidRDefault="000C62B6" w:rsidP="00422BE9">
      <w:pPr>
        <w:widowControl w:val="0"/>
        <w:suppressAutoHyphens/>
        <w:spacing w:after="0" w:line="240" w:lineRule="auto"/>
        <w:ind w:firstLine="708"/>
        <w:jc w:val="both"/>
        <w:rPr>
          <w:rFonts w:eastAsia="SimSun" w:cs="Times New Roman"/>
          <w:kern w:val="1"/>
          <w:sz w:val="24"/>
          <w:szCs w:val="24"/>
          <w:lang w:eastAsia="hi-IN" w:bidi="hi-IN"/>
        </w:rPr>
      </w:pPr>
    </w:p>
    <w:p w:rsidR="000C62B6" w:rsidRPr="000C62B6" w:rsidRDefault="000C62B6" w:rsidP="00422BE9">
      <w:pPr>
        <w:widowControl w:val="0"/>
        <w:suppressAutoHyphens/>
        <w:spacing w:after="0" w:line="240" w:lineRule="auto"/>
        <w:ind w:firstLine="708"/>
        <w:jc w:val="both"/>
        <w:rPr>
          <w:rFonts w:eastAsia="SimSun" w:cs="Mangal"/>
          <w:kern w:val="1"/>
          <w:sz w:val="24"/>
          <w:szCs w:val="24"/>
          <w:lang w:eastAsia="hi-IN" w:bidi="hi-IN"/>
        </w:rPr>
      </w:pPr>
    </w:p>
    <w:p w:rsidR="00422BE9" w:rsidRPr="000C62B6" w:rsidRDefault="00422BE9" w:rsidP="000C62B6">
      <w:pPr>
        <w:widowControl w:val="0"/>
        <w:suppressAutoHyphens/>
        <w:spacing w:after="0" w:line="240" w:lineRule="auto"/>
        <w:jc w:val="both"/>
        <w:rPr>
          <w:rFonts w:eastAsia="SimSun" w:cs="Mangal"/>
          <w:kern w:val="1"/>
          <w:sz w:val="24"/>
          <w:szCs w:val="24"/>
          <w:lang w:eastAsia="hi-IN" w:bidi="hi-IN"/>
        </w:rPr>
      </w:pPr>
    </w:p>
    <w:p w:rsidR="00422BE9"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r w:rsidRPr="00B91842">
        <w:rPr>
          <w:rFonts w:eastAsia="SimSun" w:cs="Mangal"/>
          <w:kern w:val="1"/>
          <w:sz w:val="24"/>
          <w:szCs w:val="24"/>
          <w:lang w:val="sr-Cyrl-CS" w:eastAsia="hi-IN" w:bidi="hi-IN"/>
        </w:rPr>
        <w:lastRenderedPageBreak/>
        <w:t>Из овога проистиче динамика реализације Програма рада Службе за буџетску инспекцију</w:t>
      </w:r>
      <w:r w:rsidR="00524F9B">
        <w:rPr>
          <w:rFonts w:eastAsia="SimSun" w:cs="Mangal"/>
          <w:kern w:val="1"/>
          <w:sz w:val="24"/>
          <w:szCs w:val="24"/>
          <w:lang w:val="sr-Cyrl-CS" w:eastAsia="hi-IN" w:bidi="hi-IN"/>
        </w:rPr>
        <w:t xml:space="preserve"> Г</w:t>
      </w:r>
      <w:r w:rsidR="00E6591F">
        <w:rPr>
          <w:rFonts w:eastAsia="SimSun" w:cs="Mangal"/>
          <w:kern w:val="1"/>
          <w:sz w:val="24"/>
          <w:szCs w:val="24"/>
          <w:lang w:val="sr-Cyrl-CS" w:eastAsia="hi-IN" w:bidi="hi-IN"/>
        </w:rPr>
        <w:t>рада Кикинда за 20</w:t>
      </w:r>
      <w:r w:rsidR="00E6591F">
        <w:rPr>
          <w:rFonts w:eastAsia="SimSun" w:cs="Mangal"/>
          <w:kern w:val="1"/>
          <w:sz w:val="24"/>
          <w:szCs w:val="24"/>
          <w:lang w:eastAsia="hi-IN" w:bidi="hi-IN"/>
        </w:rPr>
        <w:t>20</w:t>
      </w:r>
      <w:r>
        <w:rPr>
          <w:rFonts w:eastAsia="SimSun" w:cs="Mangal"/>
          <w:kern w:val="1"/>
          <w:sz w:val="24"/>
          <w:szCs w:val="24"/>
          <w:lang w:val="sr-Cyrl-CS" w:eastAsia="hi-IN" w:bidi="hi-IN"/>
        </w:rPr>
        <w:t>. годину</w:t>
      </w:r>
      <w:r w:rsidRPr="00B91842">
        <w:rPr>
          <w:rFonts w:eastAsia="SimSun" w:cs="Mangal"/>
          <w:kern w:val="1"/>
          <w:sz w:val="24"/>
          <w:szCs w:val="24"/>
          <w:lang w:val="sr-Cyrl-CS" w:eastAsia="hi-IN" w:bidi="hi-IN"/>
        </w:rPr>
        <w:t xml:space="preserve"> на следећи начин:</w:t>
      </w:r>
    </w:p>
    <w:p w:rsidR="00422BE9" w:rsidRPr="006B35DE" w:rsidRDefault="00422BE9" w:rsidP="00422BE9">
      <w:pPr>
        <w:widowControl w:val="0"/>
        <w:suppressAutoHyphens/>
        <w:spacing w:after="0" w:line="240" w:lineRule="auto"/>
        <w:ind w:firstLine="708"/>
        <w:jc w:val="both"/>
        <w:rPr>
          <w:rFonts w:eastAsia="SimSun" w:cs="Mangal"/>
          <w:color w:val="FF0000"/>
          <w:kern w:val="1"/>
          <w:sz w:val="24"/>
          <w:szCs w:val="24"/>
          <w:lang w:val="sr-Cyrl-CS" w:eastAsia="hi-IN" w:bidi="hi-IN"/>
        </w:rPr>
      </w:pPr>
    </w:p>
    <w:p w:rsidR="00422BE9" w:rsidRPr="00DA41EB" w:rsidRDefault="001F567B" w:rsidP="001F567B">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Инспекцијскоа к</w:t>
      </w:r>
      <w:r w:rsidR="00422BE9" w:rsidRPr="00DA41EB">
        <w:rPr>
          <w:rFonts w:eastAsia="SimSun" w:cs="Mangal"/>
          <w:kern w:val="1"/>
          <w:sz w:val="24"/>
          <w:szCs w:val="24"/>
          <w:highlight w:val="black"/>
          <w:lang w:val="sr-Cyrl-CS" w:eastAsia="hi-IN" w:bidi="hi-IN"/>
        </w:rPr>
        <w:t>онтрола</w:t>
      </w:r>
      <w:r w:rsidRPr="00DA41EB">
        <w:rPr>
          <w:rFonts w:eastAsia="SimSun" w:cs="Mangal"/>
          <w:kern w:val="1"/>
          <w:sz w:val="24"/>
          <w:szCs w:val="24"/>
          <w:highlight w:val="black"/>
          <w:lang w:val="sr-Cyrl-CS" w:eastAsia="hi-IN" w:bidi="hi-IN"/>
        </w:rPr>
        <w:t xml:space="preserve"> Основне школе „Жарко Зрењанин“ Кикинда започеће 03.02.2020. године и завршиће се до 28.02.2020. године</w:t>
      </w:r>
      <w:r w:rsidR="00422BE9" w:rsidRPr="00DA41EB">
        <w:rPr>
          <w:rFonts w:eastAsia="SimSun" w:cs="Mangal"/>
          <w:kern w:val="1"/>
          <w:sz w:val="24"/>
          <w:szCs w:val="24"/>
          <w:highlight w:val="black"/>
          <w:lang w:val="sr-Cyrl-CS" w:eastAsia="hi-IN" w:bidi="hi-IN"/>
        </w:rPr>
        <w:t>;</w:t>
      </w:r>
    </w:p>
    <w:p w:rsidR="00422BE9" w:rsidRPr="00DA41EB" w:rsidRDefault="001F567B" w:rsidP="001F567B">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Инспекцијска к</w:t>
      </w:r>
      <w:r w:rsidR="00422BE9" w:rsidRPr="00DA41EB">
        <w:rPr>
          <w:rFonts w:eastAsia="SimSun" w:cs="Mangal"/>
          <w:kern w:val="1"/>
          <w:sz w:val="24"/>
          <w:szCs w:val="24"/>
          <w:highlight w:val="black"/>
          <w:lang w:val="sr-Cyrl-CS" w:eastAsia="hi-IN" w:bidi="hi-IN"/>
        </w:rPr>
        <w:t>онтрола</w:t>
      </w:r>
      <w:r w:rsidRPr="00DA41EB">
        <w:rPr>
          <w:rFonts w:eastAsia="SimSun" w:cs="Mangal"/>
          <w:kern w:val="1"/>
          <w:sz w:val="24"/>
          <w:szCs w:val="24"/>
          <w:highlight w:val="black"/>
          <w:lang w:val="sr-Cyrl-CS" w:eastAsia="hi-IN" w:bidi="hi-IN"/>
        </w:rPr>
        <w:t xml:space="preserve"> Јавног предузећа „Аутопревоз“ Кикинда</w:t>
      </w:r>
      <w:r w:rsidR="00E60333" w:rsidRPr="00DA41EB">
        <w:rPr>
          <w:rFonts w:eastAsia="SimSun" w:cs="Mangal"/>
          <w:kern w:val="1"/>
          <w:sz w:val="24"/>
          <w:szCs w:val="24"/>
          <w:highlight w:val="black"/>
          <w:lang w:val="sr-Cyrl-CS" w:eastAsia="hi-IN" w:bidi="hi-IN"/>
        </w:rPr>
        <w:t xml:space="preserve"> започеће 02</w:t>
      </w:r>
      <w:r w:rsidR="00FC0D4F" w:rsidRPr="00DA41EB">
        <w:rPr>
          <w:rFonts w:eastAsia="SimSun" w:cs="Mangal"/>
          <w:kern w:val="1"/>
          <w:sz w:val="24"/>
          <w:szCs w:val="24"/>
          <w:highlight w:val="black"/>
          <w:lang w:val="sr-Cyrl-CS" w:eastAsia="hi-IN" w:bidi="hi-IN"/>
        </w:rPr>
        <w:t>.03.2020. године и трајаће до 03.04.2020. године</w:t>
      </w:r>
      <w:r w:rsidR="00422BE9" w:rsidRPr="00DA41EB">
        <w:rPr>
          <w:rFonts w:eastAsia="SimSun" w:cs="Mangal"/>
          <w:kern w:val="1"/>
          <w:sz w:val="24"/>
          <w:szCs w:val="24"/>
          <w:highlight w:val="black"/>
          <w:lang w:val="sr-Cyrl-CS" w:eastAsia="hi-IN" w:bidi="hi-IN"/>
        </w:rPr>
        <w:t>;</w:t>
      </w:r>
    </w:p>
    <w:p w:rsidR="00422BE9" w:rsidRPr="00DA41EB" w:rsidRDefault="00FC0D4F" w:rsidP="002275FF">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Инспекцијска к</w:t>
      </w:r>
      <w:r w:rsidR="00422BE9" w:rsidRPr="00DA41EB">
        <w:rPr>
          <w:rFonts w:eastAsia="SimSun" w:cs="Mangal"/>
          <w:kern w:val="1"/>
          <w:sz w:val="24"/>
          <w:szCs w:val="24"/>
          <w:highlight w:val="black"/>
          <w:lang w:val="sr-Cyrl-CS" w:eastAsia="hi-IN" w:bidi="hi-IN"/>
        </w:rPr>
        <w:t>онтрола</w:t>
      </w:r>
      <w:r w:rsidR="002557F6" w:rsidRPr="00DA41EB">
        <w:rPr>
          <w:rFonts w:eastAsia="SimSun" w:cs="Mangal"/>
          <w:kern w:val="1"/>
          <w:sz w:val="24"/>
          <w:szCs w:val="24"/>
          <w:highlight w:val="black"/>
          <w:lang w:val="sr-Cyrl-CS" w:eastAsia="hi-IN" w:bidi="hi-IN"/>
        </w:rPr>
        <w:t xml:space="preserve"> </w:t>
      </w:r>
      <w:r w:rsidR="009B2B57" w:rsidRPr="00DA41EB">
        <w:rPr>
          <w:rFonts w:eastAsia="SimSun" w:cs="Mangal"/>
          <w:kern w:val="1"/>
          <w:sz w:val="24"/>
          <w:szCs w:val="24"/>
          <w:highlight w:val="black"/>
          <w:lang w:val="sr-Cyrl-CS" w:eastAsia="hi-IN" w:bidi="hi-IN"/>
        </w:rPr>
        <w:t>Месне заједнице</w:t>
      </w:r>
      <w:r w:rsidR="002275FF" w:rsidRPr="00DA41EB">
        <w:rPr>
          <w:rFonts w:eastAsia="SimSun" w:cs="Mangal"/>
          <w:kern w:val="1"/>
          <w:sz w:val="24"/>
          <w:szCs w:val="24"/>
          <w:highlight w:val="black"/>
          <w:lang w:val="sr-Cyrl-CS" w:eastAsia="hi-IN" w:bidi="hi-IN"/>
        </w:rPr>
        <w:t xml:space="preserve"> „Нови Козарци“</w:t>
      </w:r>
      <w:r w:rsidR="009B2B57" w:rsidRPr="00DA41EB">
        <w:rPr>
          <w:rFonts w:eastAsia="SimSun" w:cs="Mangal"/>
          <w:kern w:val="1"/>
          <w:sz w:val="24"/>
          <w:szCs w:val="24"/>
          <w:highlight w:val="black"/>
          <w:lang w:val="sr-Cyrl-CS" w:eastAsia="hi-IN" w:bidi="hi-IN"/>
        </w:rPr>
        <w:t xml:space="preserve"> запо</w:t>
      </w:r>
      <w:r w:rsidR="0004135F" w:rsidRPr="00DA41EB">
        <w:rPr>
          <w:rFonts w:eastAsia="SimSun" w:cs="Mangal"/>
          <w:kern w:val="1"/>
          <w:sz w:val="24"/>
          <w:szCs w:val="24"/>
          <w:highlight w:val="black"/>
          <w:lang w:val="sr-Cyrl-CS" w:eastAsia="hi-IN" w:bidi="hi-IN"/>
        </w:rPr>
        <w:t xml:space="preserve">чеће </w:t>
      </w:r>
      <w:bookmarkStart w:id="0" w:name="_GoBack"/>
      <w:bookmarkEnd w:id="0"/>
      <w:r w:rsidR="0004135F" w:rsidRPr="00DA41EB">
        <w:rPr>
          <w:rFonts w:eastAsia="SimSun" w:cs="Mangal"/>
          <w:kern w:val="1"/>
          <w:sz w:val="24"/>
          <w:szCs w:val="24"/>
          <w:highlight w:val="black"/>
          <w:lang w:val="sr-Cyrl-CS" w:eastAsia="hi-IN" w:bidi="hi-IN"/>
        </w:rPr>
        <w:t>06.04.2020. године и траја</w:t>
      </w:r>
      <w:r w:rsidR="009B2B57" w:rsidRPr="00DA41EB">
        <w:rPr>
          <w:rFonts w:eastAsia="SimSun" w:cs="Mangal"/>
          <w:kern w:val="1"/>
          <w:sz w:val="24"/>
          <w:szCs w:val="24"/>
          <w:highlight w:val="black"/>
          <w:lang w:val="sr-Cyrl-CS" w:eastAsia="hi-IN" w:bidi="hi-IN"/>
        </w:rPr>
        <w:t>ће до 30.04.2020. године</w:t>
      </w:r>
      <w:r w:rsidR="00422BE9" w:rsidRPr="00DA41EB">
        <w:rPr>
          <w:rFonts w:eastAsia="SimSun" w:cs="Mangal"/>
          <w:kern w:val="1"/>
          <w:sz w:val="24"/>
          <w:szCs w:val="24"/>
          <w:highlight w:val="black"/>
          <w:lang w:val="sr-Cyrl-CS" w:eastAsia="hi-IN" w:bidi="hi-IN"/>
        </w:rPr>
        <w:t>;</w:t>
      </w:r>
    </w:p>
    <w:p w:rsidR="00422BE9" w:rsidRPr="00DA41EB" w:rsidRDefault="002557F6" w:rsidP="00422BE9">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RS" w:eastAsia="hi-IN" w:bidi="hi-IN"/>
        </w:rPr>
        <w:t>Инспекцијска к</w:t>
      </w:r>
      <w:r w:rsidR="00422BE9" w:rsidRPr="00DA41EB">
        <w:rPr>
          <w:rFonts w:eastAsia="SimSun" w:cs="Mangal"/>
          <w:kern w:val="1"/>
          <w:sz w:val="24"/>
          <w:szCs w:val="24"/>
          <w:highlight w:val="black"/>
          <w:lang w:val="sr-Cyrl-CS" w:eastAsia="hi-IN" w:bidi="hi-IN"/>
        </w:rPr>
        <w:t>онтрола</w:t>
      </w:r>
      <w:r w:rsidRPr="00DA41EB">
        <w:rPr>
          <w:rFonts w:eastAsia="SimSun" w:cs="Mangal"/>
          <w:kern w:val="1"/>
          <w:sz w:val="24"/>
          <w:szCs w:val="24"/>
          <w:highlight w:val="black"/>
          <w:lang w:val="sr-Cyrl-CS" w:eastAsia="hi-IN" w:bidi="hi-IN"/>
        </w:rPr>
        <w:t xml:space="preserve"> </w:t>
      </w:r>
      <w:r w:rsidR="002275FF" w:rsidRPr="00DA41EB">
        <w:rPr>
          <w:rFonts w:eastAsia="SimSun" w:cs="Times New Roman"/>
          <w:kern w:val="1"/>
          <w:sz w:val="24"/>
          <w:szCs w:val="24"/>
          <w:highlight w:val="black"/>
          <w:lang w:val="sr-Cyrl-CS" w:eastAsia="hi-IN" w:bidi="hi-IN"/>
        </w:rPr>
        <w:t>Основн</w:t>
      </w:r>
      <w:r w:rsidR="009B2B57" w:rsidRPr="00DA41EB">
        <w:rPr>
          <w:rFonts w:eastAsia="SimSun" w:cs="Times New Roman"/>
          <w:kern w:val="1"/>
          <w:sz w:val="24"/>
          <w:szCs w:val="24"/>
          <w:highlight w:val="black"/>
          <w:lang w:val="sr-Cyrl-CS" w:eastAsia="hi-IN" w:bidi="hi-IN"/>
        </w:rPr>
        <w:t>е школе</w:t>
      </w:r>
      <w:r w:rsidR="002275FF" w:rsidRPr="00DA41EB">
        <w:rPr>
          <w:rFonts w:eastAsia="SimSun" w:cs="Times New Roman"/>
          <w:kern w:val="1"/>
          <w:sz w:val="24"/>
          <w:szCs w:val="24"/>
          <w:highlight w:val="black"/>
          <w:lang w:val="sr-Cyrl-CS" w:eastAsia="hi-IN" w:bidi="hi-IN"/>
        </w:rPr>
        <w:t xml:space="preserve"> „Петар Кочић“ Наково</w:t>
      </w:r>
      <w:r w:rsidR="009B2B57" w:rsidRPr="00DA41EB">
        <w:rPr>
          <w:rFonts w:eastAsia="SimSun" w:cs="Times New Roman"/>
          <w:kern w:val="1"/>
          <w:sz w:val="24"/>
          <w:szCs w:val="24"/>
          <w:highlight w:val="black"/>
          <w:lang w:val="sr-Cyrl-CS" w:eastAsia="hi-IN" w:bidi="hi-IN"/>
        </w:rPr>
        <w:t xml:space="preserve"> започеће 11.05.2020. године и трајаће до 05.06.2020. године</w:t>
      </w:r>
      <w:r w:rsidR="00422BE9" w:rsidRPr="00DA41EB">
        <w:rPr>
          <w:rFonts w:eastAsia="SimSun" w:cs="Mangal"/>
          <w:kern w:val="1"/>
          <w:sz w:val="24"/>
          <w:szCs w:val="24"/>
          <w:highlight w:val="black"/>
          <w:lang w:val="sr-Cyrl-CS" w:eastAsia="hi-IN" w:bidi="hi-IN"/>
        </w:rPr>
        <w:t>;</w:t>
      </w:r>
    </w:p>
    <w:p w:rsidR="00422BE9" w:rsidRPr="00DA41EB" w:rsidRDefault="002557F6" w:rsidP="00F930A6">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w:t>
      </w:r>
      <w:r w:rsidR="008C1F2B" w:rsidRPr="00DA41EB">
        <w:rPr>
          <w:rFonts w:eastAsia="SimSun" w:cs="Mangal"/>
          <w:kern w:val="1"/>
          <w:sz w:val="24"/>
          <w:szCs w:val="24"/>
          <w:highlight w:val="black"/>
          <w:lang w:val="sr-Cyrl-CS" w:eastAsia="hi-IN" w:bidi="hi-IN"/>
        </w:rPr>
        <w:t>е</w:t>
      </w:r>
      <w:r w:rsidRPr="00DA41EB">
        <w:rPr>
          <w:rFonts w:eastAsia="SimSun" w:cs="Mangal"/>
          <w:kern w:val="1"/>
          <w:sz w:val="24"/>
          <w:szCs w:val="24"/>
          <w:highlight w:val="black"/>
          <w:lang w:val="sr-Cyrl-CS" w:eastAsia="hi-IN" w:bidi="hi-IN"/>
        </w:rPr>
        <w:t>кцијска к</w:t>
      </w:r>
      <w:r w:rsidR="00422BE9" w:rsidRPr="00DA41EB">
        <w:rPr>
          <w:rFonts w:eastAsia="SimSun" w:cs="Mangal"/>
          <w:kern w:val="1"/>
          <w:sz w:val="24"/>
          <w:szCs w:val="24"/>
          <w:highlight w:val="black"/>
          <w:lang w:val="sr-Cyrl-CS" w:eastAsia="hi-IN" w:bidi="hi-IN"/>
        </w:rPr>
        <w:t>онтрола</w:t>
      </w:r>
      <w:r w:rsidRPr="00DA41EB">
        <w:rPr>
          <w:rFonts w:eastAsia="SimSun" w:cs="Mangal"/>
          <w:kern w:val="1"/>
          <w:sz w:val="24"/>
          <w:szCs w:val="24"/>
          <w:highlight w:val="black"/>
          <w:lang w:val="sr-Cyrl-CS" w:eastAsia="hi-IN" w:bidi="hi-IN"/>
        </w:rPr>
        <w:t xml:space="preserve"> </w:t>
      </w:r>
      <w:r w:rsidR="002275FF" w:rsidRPr="00DA41EB">
        <w:rPr>
          <w:rFonts w:eastAsia="SimSun" w:cs="Times New Roman"/>
          <w:kern w:val="1"/>
          <w:sz w:val="24"/>
          <w:szCs w:val="24"/>
          <w:highlight w:val="black"/>
          <w:lang w:val="sr-Cyrl-CS" w:eastAsia="hi-IN" w:bidi="hi-IN"/>
        </w:rPr>
        <w:t>Културно уметничко друштво „Еђшег“</w:t>
      </w:r>
      <w:r w:rsidR="00844146" w:rsidRPr="00DA41EB">
        <w:rPr>
          <w:rFonts w:eastAsia="SimSun" w:cs="Times New Roman"/>
          <w:kern w:val="1"/>
          <w:sz w:val="24"/>
          <w:szCs w:val="24"/>
          <w:highlight w:val="black"/>
          <w:lang w:val="sr-Cyrl-CS" w:eastAsia="hi-IN" w:bidi="hi-IN"/>
        </w:rPr>
        <w:t>започеће 08.06.2020. године и трајаће до 26.06.2020. године</w:t>
      </w:r>
      <w:r w:rsidR="00422BE9" w:rsidRPr="00DA41EB">
        <w:rPr>
          <w:rFonts w:eastAsia="SimSun" w:cs="Mangal"/>
          <w:kern w:val="1"/>
          <w:sz w:val="24"/>
          <w:szCs w:val="24"/>
          <w:highlight w:val="black"/>
          <w:lang w:val="sr-Cyrl-CS" w:eastAsia="hi-IN" w:bidi="hi-IN"/>
        </w:rPr>
        <w:t>;</w:t>
      </w:r>
    </w:p>
    <w:p w:rsidR="00422BE9" w:rsidRPr="00DA41EB" w:rsidRDefault="00F930A6" w:rsidP="00F930A6">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Инспекцијска к</w:t>
      </w:r>
      <w:r w:rsidR="00422BE9" w:rsidRPr="00DA41EB">
        <w:rPr>
          <w:rFonts w:eastAsia="SimSun" w:cs="Mangal"/>
          <w:kern w:val="1"/>
          <w:sz w:val="24"/>
          <w:szCs w:val="24"/>
          <w:highlight w:val="black"/>
          <w:lang w:val="sr-Cyrl-CS" w:eastAsia="hi-IN" w:bidi="hi-IN"/>
        </w:rPr>
        <w:t>онтрола</w:t>
      </w:r>
      <w:r w:rsidR="002275FF" w:rsidRPr="00DA41EB">
        <w:rPr>
          <w:rFonts w:eastAsia="SimSun" w:cs="Mangal"/>
          <w:kern w:val="1"/>
          <w:sz w:val="24"/>
          <w:szCs w:val="24"/>
          <w:highlight w:val="black"/>
          <w:lang w:eastAsia="hi-IN" w:bidi="hi-IN"/>
        </w:rPr>
        <w:t xml:space="preserve"> </w:t>
      </w:r>
      <w:r w:rsidR="003F3FE9" w:rsidRPr="00DA41EB">
        <w:rPr>
          <w:rFonts w:eastAsia="SimSun" w:cs="Times New Roman"/>
          <w:kern w:val="1"/>
          <w:sz w:val="24"/>
          <w:szCs w:val="24"/>
          <w:highlight w:val="black"/>
          <w:lang w:val="sr-Cyrl-CS" w:eastAsia="hi-IN" w:bidi="hi-IN"/>
        </w:rPr>
        <w:t>Спортског</w:t>
      </w:r>
      <w:r w:rsidR="002275FF" w:rsidRPr="00DA41EB">
        <w:rPr>
          <w:rFonts w:eastAsia="SimSun" w:cs="Times New Roman"/>
          <w:kern w:val="1"/>
          <w:sz w:val="24"/>
          <w:szCs w:val="24"/>
          <w:highlight w:val="black"/>
          <w:lang w:val="sr-Cyrl-CS" w:eastAsia="hi-IN" w:bidi="hi-IN"/>
        </w:rPr>
        <w:t xml:space="preserve"> савез</w:t>
      </w:r>
      <w:r w:rsidR="003F3FE9" w:rsidRPr="00DA41EB">
        <w:rPr>
          <w:rFonts w:eastAsia="SimSun" w:cs="Times New Roman"/>
          <w:kern w:val="1"/>
          <w:sz w:val="24"/>
          <w:szCs w:val="24"/>
          <w:highlight w:val="black"/>
          <w:lang w:val="sr-Cyrl-CS" w:eastAsia="hi-IN" w:bidi="hi-IN"/>
        </w:rPr>
        <w:t>а</w:t>
      </w:r>
      <w:r w:rsidR="002275FF" w:rsidRPr="00DA41EB">
        <w:rPr>
          <w:rFonts w:eastAsia="SimSun" w:cs="Times New Roman"/>
          <w:kern w:val="1"/>
          <w:sz w:val="24"/>
          <w:szCs w:val="24"/>
          <w:highlight w:val="black"/>
          <w:lang w:val="sr-Cyrl-CS" w:eastAsia="hi-IN" w:bidi="hi-IN"/>
        </w:rPr>
        <w:t xml:space="preserve"> </w:t>
      </w:r>
      <w:r w:rsidR="009D08DB" w:rsidRPr="00DA41EB">
        <w:rPr>
          <w:rFonts w:eastAsia="SimSun" w:cs="Times New Roman"/>
          <w:kern w:val="1"/>
          <w:sz w:val="24"/>
          <w:szCs w:val="24"/>
          <w:highlight w:val="black"/>
          <w:lang w:val="sr-Cyrl-RS" w:eastAsia="hi-IN" w:bidi="hi-IN"/>
        </w:rPr>
        <w:t>г</w:t>
      </w:r>
      <w:r w:rsidR="002275FF" w:rsidRPr="00DA41EB">
        <w:rPr>
          <w:rFonts w:eastAsia="SimSun" w:cs="Times New Roman"/>
          <w:kern w:val="1"/>
          <w:sz w:val="24"/>
          <w:szCs w:val="24"/>
          <w:highlight w:val="black"/>
          <w:lang w:val="sr-Cyrl-CS" w:eastAsia="hi-IN" w:bidi="hi-IN"/>
        </w:rPr>
        <w:t>рада Кикинда</w:t>
      </w:r>
      <w:r w:rsidR="003F3FE9" w:rsidRPr="00DA41EB">
        <w:rPr>
          <w:rFonts w:eastAsia="SimSun" w:cs="Times New Roman"/>
          <w:kern w:val="1"/>
          <w:sz w:val="24"/>
          <w:szCs w:val="24"/>
          <w:highlight w:val="black"/>
          <w:lang w:val="sr-Cyrl-CS" w:eastAsia="hi-IN" w:bidi="hi-IN"/>
        </w:rPr>
        <w:t xml:space="preserve"> започеће 29.06.2020. године и трајаће до 24-07-2020. године</w:t>
      </w:r>
      <w:r w:rsidR="00422BE9" w:rsidRPr="00DA41EB">
        <w:rPr>
          <w:rFonts w:eastAsia="SimSun" w:cs="Mangal"/>
          <w:kern w:val="1"/>
          <w:sz w:val="24"/>
          <w:szCs w:val="24"/>
          <w:highlight w:val="black"/>
          <w:lang w:val="sr-Cyrl-CS" w:eastAsia="hi-IN" w:bidi="hi-IN"/>
        </w:rPr>
        <w:t>;</w:t>
      </w:r>
    </w:p>
    <w:p w:rsidR="00422BE9" w:rsidRPr="00DA41EB" w:rsidRDefault="00F930A6" w:rsidP="00F930A6">
      <w:pPr>
        <w:pStyle w:val="ListParagraph"/>
        <w:numPr>
          <w:ilvl w:val="2"/>
          <w:numId w:val="1"/>
        </w:numPr>
        <w:spacing w:after="0"/>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Инспекцијска к</w:t>
      </w:r>
      <w:r w:rsidR="00422BE9" w:rsidRPr="00DA41EB">
        <w:rPr>
          <w:rFonts w:eastAsia="SimSun" w:cs="Mangal"/>
          <w:kern w:val="1"/>
          <w:sz w:val="24"/>
          <w:szCs w:val="24"/>
          <w:highlight w:val="black"/>
          <w:lang w:val="sr-Cyrl-CS" w:eastAsia="hi-IN" w:bidi="hi-IN"/>
        </w:rPr>
        <w:t>онтрола</w:t>
      </w:r>
      <w:r w:rsidR="0004135F" w:rsidRPr="00DA41EB">
        <w:rPr>
          <w:rFonts w:eastAsia="SimSun" w:cs="Mangal"/>
          <w:kern w:val="1"/>
          <w:sz w:val="24"/>
          <w:szCs w:val="24"/>
          <w:highlight w:val="black"/>
          <w:lang w:val="sr-Cyrl-CS" w:eastAsia="hi-IN" w:bidi="hi-IN"/>
        </w:rPr>
        <w:t xml:space="preserve"> Основне музичке школе</w:t>
      </w:r>
      <w:r w:rsidRPr="00DA41EB">
        <w:rPr>
          <w:rFonts w:eastAsia="SimSun" w:cs="Mangal"/>
          <w:kern w:val="1"/>
          <w:sz w:val="24"/>
          <w:szCs w:val="24"/>
          <w:highlight w:val="black"/>
          <w:lang w:val="sr-Cyrl-CS" w:eastAsia="hi-IN" w:bidi="hi-IN"/>
        </w:rPr>
        <w:t xml:space="preserve"> „Слободан Малбашки“ Кикинда</w:t>
      </w:r>
      <w:r w:rsidR="0004135F" w:rsidRPr="00DA41EB">
        <w:rPr>
          <w:rFonts w:eastAsia="SimSun" w:cs="Mangal"/>
          <w:kern w:val="1"/>
          <w:sz w:val="24"/>
          <w:szCs w:val="24"/>
          <w:highlight w:val="black"/>
          <w:lang w:val="sr-Cyrl-CS" w:eastAsia="hi-IN" w:bidi="hi-IN"/>
        </w:rPr>
        <w:t xml:space="preserve"> започеће 10.08.2020. године и завршиће се 04.09.2020. године</w:t>
      </w:r>
      <w:r w:rsidRPr="00DA41EB">
        <w:rPr>
          <w:rFonts w:eastAsia="SimSun" w:cs="Mangal"/>
          <w:kern w:val="1"/>
          <w:sz w:val="24"/>
          <w:szCs w:val="24"/>
          <w:highlight w:val="black"/>
          <w:lang w:val="sr-Cyrl-CS" w:eastAsia="hi-IN" w:bidi="hi-IN"/>
        </w:rPr>
        <w:t>;</w:t>
      </w:r>
    </w:p>
    <w:p w:rsidR="00422BE9" w:rsidRPr="00DA41EB" w:rsidRDefault="00F930A6" w:rsidP="00F930A6">
      <w:pPr>
        <w:pStyle w:val="ListParagraph"/>
        <w:numPr>
          <w:ilvl w:val="2"/>
          <w:numId w:val="1"/>
        </w:numPr>
        <w:spacing w:after="0"/>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Инспекцијска к</w:t>
      </w:r>
      <w:r w:rsidR="001F567B" w:rsidRPr="00DA41EB">
        <w:rPr>
          <w:rFonts w:eastAsia="SimSun" w:cs="Mangal"/>
          <w:kern w:val="1"/>
          <w:sz w:val="24"/>
          <w:szCs w:val="24"/>
          <w:highlight w:val="black"/>
          <w:lang w:val="sr-Cyrl-CS" w:eastAsia="hi-IN" w:bidi="hi-IN"/>
        </w:rPr>
        <w:t>онтрола</w:t>
      </w:r>
      <w:r w:rsidRPr="00DA41EB">
        <w:rPr>
          <w:rFonts w:eastAsia="SimSun" w:cs="Times New Roman"/>
          <w:kern w:val="1"/>
          <w:sz w:val="24"/>
          <w:szCs w:val="24"/>
          <w:highlight w:val="black"/>
          <w:lang w:val="sr-Cyrl-CS" w:eastAsia="hi-IN" w:bidi="hi-IN"/>
        </w:rPr>
        <w:t xml:space="preserve"> Јавно</w:t>
      </w:r>
      <w:r w:rsidR="0004135F" w:rsidRPr="00DA41EB">
        <w:rPr>
          <w:rFonts w:eastAsia="SimSun" w:cs="Times New Roman"/>
          <w:kern w:val="1"/>
          <w:sz w:val="24"/>
          <w:szCs w:val="24"/>
          <w:highlight w:val="black"/>
          <w:lang w:val="sr-Cyrl-CS" w:eastAsia="hi-IN" w:bidi="hi-IN"/>
        </w:rPr>
        <w:t>г предузећа</w:t>
      </w:r>
      <w:r w:rsidRPr="00DA41EB">
        <w:rPr>
          <w:rFonts w:eastAsia="SimSun" w:cs="Times New Roman"/>
          <w:kern w:val="1"/>
          <w:sz w:val="24"/>
          <w:szCs w:val="24"/>
          <w:highlight w:val="black"/>
          <w:lang w:val="sr-Cyrl-CS" w:eastAsia="hi-IN" w:bidi="hi-IN"/>
        </w:rPr>
        <w:t xml:space="preserve"> за комуналну инфраструктуру и услуге „Кикинда“ – контрола јавних прихода од закупа пословног простора у власништву Града Кикинде</w:t>
      </w:r>
      <w:r w:rsidR="0004135F" w:rsidRPr="00DA41EB">
        <w:rPr>
          <w:rFonts w:eastAsia="SimSun" w:cs="Times New Roman"/>
          <w:kern w:val="1"/>
          <w:sz w:val="24"/>
          <w:szCs w:val="24"/>
          <w:highlight w:val="black"/>
          <w:lang w:val="sr-Cyrl-CS" w:eastAsia="hi-IN" w:bidi="hi-IN"/>
        </w:rPr>
        <w:t xml:space="preserve"> започеће 07.09.2020. године и трајаће до 02.10.2020. године</w:t>
      </w:r>
      <w:r w:rsidR="001F567B" w:rsidRPr="00DA41EB">
        <w:rPr>
          <w:rFonts w:eastAsia="SimSun" w:cs="Mangal"/>
          <w:kern w:val="1"/>
          <w:sz w:val="24"/>
          <w:szCs w:val="24"/>
          <w:highlight w:val="black"/>
          <w:lang w:val="sr-Cyrl-CS" w:eastAsia="hi-IN" w:bidi="hi-IN"/>
        </w:rPr>
        <w:t>;</w:t>
      </w:r>
    </w:p>
    <w:p w:rsidR="00422BE9" w:rsidRPr="00DA41EB" w:rsidRDefault="00F930A6" w:rsidP="00F930A6">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Инспекцијкска к</w:t>
      </w:r>
      <w:r w:rsidR="00422BE9" w:rsidRPr="00DA41EB">
        <w:rPr>
          <w:rFonts w:eastAsia="SimSun" w:cs="Mangal"/>
          <w:kern w:val="1"/>
          <w:sz w:val="24"/>
          <w:szCs w:val="24"/>
          <w:highlight w:val="black"/>
          <w:lang w:val="sr-Cyrl-CS" w:eastAsia="hi-IN" w:bidi="hi-IN"/>
        </w:rPr>
        <w:t>онтрола</w:t>
      </w:r>
      <w:r w:rsidRPr="00DA41EB">
        <w:rPr>
          <w:highlight w:val="black"/>
        </w:rPr>
        <w:t xml:space="preserve"> </w:t>
      </w:r>
      <w:r w:rsidRPr="00DA41EB">
        <w:rPr>
          <w:rFonts w:eastAsia="SimSun" w:cs="Mangal"/>
          <w:kern w:val="1"/>
          <w:sz w:val="24"/>
          <w:szCs w:val="24"/>
          <w:highlight w:val="black"/>
          <w:lang w:val="sr-Cyrl-CS" w:eastAsia="hi-IN" w:bidi="hi-IN"/>
        </w:rPr>
        <w:t>Народне библикотеке „Јован Поповић“ Кикинда</w:t>
      </w:r>
      <w:r w:rsidR="0004135F" w:rsidRPr="00DA41EB">
        <w:rPr>
          <w:rFonts w:eastAsia="SimSun" w:cs="Mangal"/>
          <w:kern w:val="1"/>
          <w:sz w:val="24"/>
          <w:szCs w:val="24"/>
          <w:highlight w:val="black"/>
          <w:lang w:val="sr-Cyrl-CS" w:eastAsia="hi-IN" w:bidi="hi-IN"/>
        </w:rPr>
        <w:t xml:space="preserve"> започеће 05.10.2020. године и тарајаће до 30.10.2020. године</w:t>
      </w:r>
      <w:r w:rsidR="00422BE9" w:rsidRPr="00DA41EB">
        <w:rPr>
          <w:rFonts w:eastAsia="SimSun" w:cs="Mangal"/>
          <w:kern w:val="1"/>
          <w:sz w:val="24"/>
          <w:szCs w:val="24"/>
          <w:highlight w:val="black"/>
          <w:lang w:val="sr-Cyrl-CS" w:eastAsia="hi-IN" w:bidi="hi-IN"/>
        </w:rPr>
        <w:t>;</w:t>
      </w:r>
    </w:p>
    <w:p w:rsidR="00422BE9" w:rsidRPr="00DA41EB" w:rsidRDefault="00F930A6" w:rsidP="008D7117">
      <w:pPr>
        <w:widowControl w:val="0"/>
        <w:numPr>
          <w:ilvl w:val="2"/>
          <w:numId w:val="1"/>
        </w:numPr>
        <w:suppressAutoHyphens/>
        <w:spacing w:after="0" w:line="240" w:lineRule="auto"/>
        <w:jc w:val="both"/>
        <w:rPr>
          <w:rFonts w:eastAsia="SimSun" w:cs="Mangal"/>
          <w:kern w:val="1"/>
          <w:sz w:val="24"/>
          <w:szCs w:val="24"/>
          <w:highlight w:val="black"/>
          <w:lang w:val="sr-Cyrl-CS" w:eastAsia="hi-IN" w:bidi="hi-IN"/>
        </w:rPr>
      </w:pPr>
      <w:r w:rsidRPr="00DA41EB">
        <w:rPr>
          <w:rFonts w:eastAsia="SimSun" w:cs="Mangal"/>
          <w:kern w:val="1"/>
          <w:sz w:val="24"/>
          <w:szCs w:val="24"/>
          <w:highlight w:val="black"/>
          <w:lang w:val="sr-Cyrl-CS" w:eastAsia="hi-IN" w:bidi="hi-IN"/>
        </w:rPr>
        <w:t>Инспекцијска к</w:t>
      </w:r>
      <w:r w:rsidR="00422BE9" w:rsidRPr="00DA41EB">
        <w:rPr>
          <w:rFonts w:eastAsia="SimSun" w:cs="Mangal"/>
          <w:kern w:val="1"/>
          <w:sz w:val="24"/>
          <w:szCs w:val="24"/>
          <w:highlight w:val="black"/>
          <w:lang w:val="sr-Cyrl-CS" w:eastAsia="hi-IN" w:bidi="hi-IN"/>
        </w:rPr>
        <w:t>онтрола</w:t>
      </w:r>
      <w:r w:rsidR="008D7117" w:rsidRPr="00DA41EB">
        <w:rPr>
          <w:highlight w:val="black"/>
        </w:rPr>
        <w:t xml:space="preserve"> </w:t>
      </w:r>
      <w:r w:rsidR="0004135F" w:rsidRPr="00DA41EB">
        <w:rPr>
          <w:rFonts w:eastAsia="SimSun" w:cs="Mangal"/>
          <w:kern w:val="1"/>
          <w:sz w:val="24"/>
          <w:szCs w:val="24"/>
          <w:highlight w:val="black"/>
          <w:lang w:val="sr-Cyrl-CS" w:eastAsia="hi-IN" w:bidi="hi-IN"/>
        </w:rPr>
        <w:t>Месне</w:t>
      </w:r>
      <w:r w:rsidR="008D7117" w:rsidRPr="00DA41EB">
        <w:rPr>
          <w:rFonts w:eastAsia="SimSun" w:cs="Mangal"/>
          <w:kern w:val="1"/>
          <w:sz w:val="24"/>
          <w:szCs w:val="24"/>
          <w:highlight w:val="black"/>
          <w:lang w:val="sr-Cyrl-CS" w:eastAsia="hi-IN" w:bidi="hi-IN"/>
        </w:rPr>
        <w:t xml:space="preserve"> заједница</w:t>
      </w:r>
      <w:r w:rsidR="0004135F" w:rsidRPr="00DA41EB">
        <w:rPr>
          <w:rFonts w:eastAsia="SimSun" w:cs="Mangal"/>
          <w:kern w:val="1"/>
          <w:sz w:val="24"/>
          <w:szCs w:val="24"/>
          <w:highlight w:val="black"/>
          <w:lang w:val="sr-Cyrl-CS" w:eastAsia="hi-IN" w:bidi="hi-IN"/>
        </w:rPr>
        <w:t>е</w:t>
      </w:r>
      <w:r w:rsidR="008D7117" w:rsidRPr="00DA41EB">
        <w:rPr>
          <w:rFonts w:eastAsia="SimSun" w:cs="Mangal"/>
          <w:kern w:val="1"/>
          <w:sz w:val="24"/>
          <w:szCs w:val="24"/>
          <w:highlight w:val="black"/>
          <w:lang w:val="sr-Cyrl-CS" w:eastAsia="hi-IN" w:bidi="hi-IN"/>
        </w:rPr>
        <w:t xml:space="preserve"> „Наково“</w:t>
      </w:r>
      <w:r w:rsidR="0004135F" w:rsidRPr="00DA41EB">
        <w:rPr>
          <w:rFonts w:eastAsia="SimSun" w:cs="Mangal"/>
          <w:kern w:val="1"/>
          <w:sz w:val="24"/>
          <w:szCs w:val="24"/>
          <w:highlight w:val="black"/>
          <w:lang w:val="sr-Cyrl-CS" w:eastAsia="hi-IN" w:bidi="hi-IN"/>
        </w:rPr>
        <w:t xml:space="preserve"> започеће 02.11.2020. године и трајаће до 27.11.2020. године</w:t>
      </w:r>
      <w:r w:rsidR="00422BE9" w:rsidRPr="00DA41EB">
        <w:rPr>
          <w:rFonts w:eastAsia="SimSun" w:cs="Mangal"/>
          <w:kern w:val="1"/>
          <w:sz w:val="24"/>
          <w:szCs w:val="24"/>
          <w:highlight w:val="black"/>
          <w:lang w:val="sr-Cyrl-CS" w:eastAsia="hi-IN" w:bidi="hi-IN"/>
        </w:rPr>
        <w:t>;</w:t>
      </w:r>
    </w:p>
    <w:p w:rsidR="008D7117" w:rsidRPr="00433EC7" w:rsidRDefault="008D7117" w:rsidP="008D7117">
      <w:pPr>
        <w:widowControl w:val="0"/>
        <w:suppressAutoHyphens/>
        <w:spacing w:after="0" w:line="240" w:lineRule="auto"/>
        <w:ind w:left="1440"/>
        <w:jc w:val="both"/>
        <w:rPr>
          <w:rFonts w:eastAsia="SimSun" w:cs="Mangal"/>
          <w:kern w:val="1"/>
          <w:sz w:val="24"/>
          <w:szCs w:val="24"/>
          <w:lang w:val="sr-Cyrl-CS" w:eastAsia="hi-IN" w:bidi="hi-IN"/>
        </w:rPr>
      </w:pPr>
    </w:p>
    <w:p w:rsidR="00422BE9" w:rsidRPr="00E60333" w:rsidRDefault="001F567B" w:rsidP="00E60333">
      <w:pPr>
        <w:widowControl w:val="0"/>
        <w:suppressAutoHyphens/>
        <w:spacing w:after="0" w:line="240" w:lineRule="auto"/>
        <w:ind w:firstLine="708"/>
        <w:jc w:val="both"/>
        <w:rPr>
          <w:rFonts w:eastAsia="SimSun" w:cs="Mangal"/>
          <w:color w:val="FF0000"/>
          <w:kern w:val="1"/>
          <w:sz w:val="24"/>
          <w:szCs w:val="24"/>
          <w:lang w:val="sr-Cyrl-RS" w:eastAsia="hi-IN" w:bidi="hi-IN"/>
        </w:rPr>
      </w:pPr>
      <w:r w:rsidRPr="00433EC7">
        <w:rPr>
          <w:rFonts w:eastAsia="SimSun" w:cs="Mangal"/>
          <w:kern w:val="1"/>
          <w:sz w:val="24"/>
          <w:szCs w:val="24"/>
          <w:lang w:val="sr-Cyrl-CS" w:eastAsia="hi-IN" w:bidi="hi-IN"/>
        </w:rPr>
        <w:t>Месец јануар је предвиђен за завршетак инспекцијскох контрола започетих а незавршених из претходне године.</w:t>
      </w:r>
      <w:r w:rsidR="00E60333" w:rsidRPr="00433EC7">
        <w:rPr>
          <w:rFonts w:eastAsia="SimSun" w:cs="Mangal"/>
          <w:kern w:val="1"/>
          <w:sz w:val="24"/>
          <w:szCs w:val="24"/>
          <w:lang w:val="sr-Cyrl-CS" w:eastAsia="hi-IN" w:bidi="hi-IN"/>
        </w:rPr>
        <w:t xml:space="preserve"> </w:t>
      </w:r>
      <w:r w:rsidR="00422BE9">
        <w:rPr>
          <w:rFonts w:eastAsia="SimSun" w:cs="Mangal"/>
          <w:kern w:val="1"/>
          <w:sz w:val="24"/>
          <w:szCs w:val="24"/>
          <w:lang w:val="sr-Cyrl-RS" w:eastAsia="hi-IN" w:bidi="hi-IN"/>
        </w:rPr>
        <w:t>З</w:t>
      </w:r>
      <w:r w:rsidR="00422BE9" w:rsidRPr="00E447B6">
        <w:rPr>
          <w:rFonts w:eastAsia="SimSun" w:cs="Mangal"/>
          <w:kern w:val="1"/>
          <w:sz w:val="24"/>
          <w:szCs w:val="24"/>
          <w:lang w:eastAsia="hi-IN" w:bidi="hi-IN"/>
        </w:rPr>
        <w:t>а непланиране ванредне инспекцијске контроле</w:t>
      </w:r>
      <w:r w:rsidR="00422BE9">
        <w:rPr>
          <w:rFonts w:eastAsia="SimSun" w:cs="Mangal"/>
          <w:kern w:val="1"/>
          <w:sz w:val="24"/>
          <w:szCs w:val="24"/>
          <w:lang w:val="sr-Cyrl-RS" w:eastAsia="hi-IN" w:bidi="hi-IN"/>
        </w:rPr>
        <w:t>,</w:t>
      </w:r>
      <w:r w:rsidR="006B35DE">
        <w:rPr>
          <w:rFonts w:eastAsia="SimSun" w:cs="Mangal"/>
          <w:kern w:val="1"/>
          <w:sz w:val="24"/>
          <w:szCs w:val="24"/>
          <w:lang w:eastAsia="hi-IN" w:bidi="hi-IN"/>
        </w:rPr>
        <w:t xml:space="preserve"> а које су извесне током 2020</w:t>
      </w:r>
      <w:r w:rsidR="00422BE9" w:rsidRPr="00E447B6">
        <w:rPr>
          <w:rFonts w:eastAsia="SimSun" w:cs="Mangal"/>
          <w:kern w:val="1"/>
          <w:sz w:val="24"/>
          <w:szCs w:val="24"/>
          <w:lang w:eastAsia="hi-IN" w:bidi="hi-IN"/>
        </w:rPr>
        <w:t>. године</w:t>
      </w:r>
      <w:r w:rsidR="00422BE9">
        <w:rPr>
          <w:rFonts w:eastAsia="SimSun" w:cs="Mangal"/>
          <w:kern w:val="1"/>
          <w:sz w:val="24"/>
          <w:szCs w:val="24"/>
          <w:lang w:val="sr-Cyrl-RS" w:eastAsia="hi-IN" w:bidi="hi-IN"/>
        </w:rPr>
        <w:t xml:space="preserve"> и</w:t>
      </w:r>
      <w:r w:rsidR="00422BE9" w:rsidRPr="00E447B6">
        <w:rPr>
          <w:rFonts w:eastAsia="SimSun" w:cs="Mangal"/>
          <w:kern w:val="1"/>
          <w:sz w:val="24"/>
          <w:szCs w:val="24"/>
          <w:lang w:eastAsia="hi-IN" w:bidi="hi-IN"/>
        </w:rPr>
        <w:t xml:space="preserve"> узимајући у обзир</w:t>
      </w:r>
      <w:r w:rsidR="00422BE9">
        <w:rPr>
          <w:rFonts w:eastAsia="SimSun" w:cs="Mangal"/>
          <w:kern w:val="1"/>
          <w:sz w:val="24"/>
          <w:szCs w:val="24"/>
          <w:lang w:eastAsia="hi-IN" w:bidi="hi-IN"/>
        </w:rPr>
        <w:t xml:space="preserve"> искуства из претходних година</w:t>
      </w:r>
      <w:r w:rsidR="00422BE9">
        <w:rPr>
          <w:rFonts w:eastAsia="SimSun" w:cs="Mangal"/>
          <w:kern w:val="1"/>
          <w:sz w:val="24"/>
          <w:szCs w:val="24"/>
          <w:lang w:val="sr-Cyrl-RS" w:eastAsia="hi-IN" w:bidi="hi-IN"/>
        </w:rPr>
        <w:t>,</w:t>
      </w:r>
      <w:r w:rsidR="00422BE9" w:rsidRPr="00E447B6">
        <w:rPr>
          <w:rFonts w:eastAsia="SimSun" w:cs="Mangal"/>
          <w:kern w:val="1"/>
          <w:sz w:val="24"/>
          <w:szCs w:val="24"/>
          <w:lang w:eastAsia="hi-IN" w:bidi="hi-IN"/>
        </w:rPr>
        <w:t xml:space="preserve"> предвиђа</w:t>
      </w:r>
      <w:r w:rsidR="00422BE9">
        <w:rPr>
          <w:rFonts w:eastAsia="SimSun" w:cs="Mangal"/>
          <w:kern w:val="1"/>
          <w:sz w:val="24"/>
          <w:szCs w:val="24"/>
          <w:lang w:val="sr-Cyrl-RS" w:eastAsia="hi-IN" w:bidi="hi-IN"/>
        </w:rPr>
        <w:t>ју</w:t>
      </w:r>
      <w:r w:rsidR="00422BE9" w:rsidRPr="00E447B6">
        <w:rPr>
          <w:rFonts w:eastAsia="SimSun" w:cs="Mangal"/>
          <w:kern w:val="1"/>
          <w:sz w:val="24"/>
          <w:szCs w:val="24"/>
          <w:lang w:eastAsia="hi-IN" w:bidi="hi-IN"/>
        </w:rPr>
        <w:t xml:space="preserve"> се две ванредне и</w:t>
      </w:r>
      <w:r w:rsidR="00422BE9">
        <w:rPr>
          <w:rFonts w:eastAsia="SimSun" w:cs="Mangal"/>
          <w:kern w:val="1"/>
          <w:sz w:val="24"/>
          <w:szCs w:val="24"/>
          <w:lang w:eastAsia="hi-IN" w:bidi="hi-IN"/>
        </w:rPr>
        <w:t>нспекцијске контроле</w:t>
      </w:r>
      <w:r w:rsidR="00422BE9">
        <w:rPr>
          <w:rFonts w:eastAsia="SimSun" w:cs="Mangal"/>
          <w:kern w:val="1"/>
          <w:sz w:val="24"/>
          <w:szCs w:val="24"/>
          <w:lang w:val="sr-Cyrl-RS" w:eastAsia="hi-IN" w:bidi="hi-IN"/>
        </w:rPr>
        <w:t>, услед чега ће доћи ди померања планираних инспекцијски контрола од стране</w:t>
      </w:r>
      <w:r w:rsidR="00E60333">
        <w:rPr>
          <w:rFonts w:eastAsia="SimSun" w:cs="Mangal"/>
          <w:kern w:val="1"/>
          <w:sz w:val="24"/>
          <w:szCs w:val="24"/>
          <w:lang w:val="sr-Cyrl-RS" w:eastAsia="hi-IN" w:bidi="hi-IN"/>
        </w:rPr>
        <w:t xml:space="preserve"> Службе за буџетску инспекцију Г</w:t>
      </w:r>
      <w:r w:rsidR="00422BE9">
        <w:rPr>
          <w:rFonts w:eastAsia="SimSun" w:cs="Mangal"/>
          <w:kern w:val="1"/>
          <w:sz w:val="24"/>
          <w:szCs w:val="24"/>
          <w:lang w:val="sr-Cyrl-RS" w:eastAsia="hi-IN" w:bidi="hi-IN"/>
        </w:rPr>
        <w:t>рада Кикинде</w:t>
      </w:r>
      <w:r w:rsidR="00422BE9" w:rsidRPr="00E447B6">
        <w:rPr>
          <w:rFonts w:eastAsia="SimSun" w:cs="Mangal"/>
          <w:kern w:val="1"/>
          <w:sz w:val="24"/>
          <w:szCs w:val="24"/>
          <w:lang w:eastAsia="hi-IN" w:bidi="hi-IN"/>
        </w:rPr>
        <w:t>.</w:t>
      </w:r>
      <w:r w:rsidR="00E60333">
        <w:rPr>
          <w:rFonts w:eastAsia="SimSun" w:cs="Mangal"/>
          <w:kern w:val="1"/>
          <w:sz w:val="24"/>
          <w:szCs w:val="24"/>
          <w:lang w:val="sr-Cyrl-RS" w:eastAsia="hi-IN" w:bidi="hi-IN"/>
        </w:rPr>
        <w:t xml:space="preserve"> За ове сврхе је предвиђен месец децембар.</w:t>
      </w:r>
    </w:p>
    <w:p w:rsidR="00422BE9" w:rsidRPr="00E447B6" w:rsidRDefault="00422BE9" w:rsidP="00422BE9">
      <w:pPr>
        <w:widowControl w:val="0"/>
        <w:suppressAutoHyphens/>
        <w:spacing w:after="0" w:line="240" w:lineRule="auto"/>
        <w:jc w:val="both"/>
        <w:rPr>
          <w:rFonts w:eastAsia="SimSun" w:cs="Mangal"/>
          <w:kern w:val="1"/>
          <w:sz w:val="24"/>
          <w:szCs w:val="24"/>
          <w:lang w:eastAsia="hi-IN" w:bidi="hi-IN"/>
        </w:rPr>
      </w:pPr>
    </w:p>
    <w:p w:rsidR="00422BE9" w:rsidRPr="00B91842" w:rsidRDefault="00422BE9" w:rsidP="00422BE9">
      <w:pPr>
        <w:keepNext/>
        <w:widowControl w:val="0"/>
        <w:tabs>
          <w:tab w:val="num" w:pos="0"/>
        </w:tabs>
        <w:suppressAutoHyphens/>
        <w:spacing w:after="0" w:line="240" w:lineRule="auto"/>
        <w:jc w:val="both"/>
        <w:outlineLvl w:val="1"/>
        <w:rPr>
          <w:rFonts w:eastAsia="SimSun" w:cs="Mangal"/>
          <w:kern w:val="1"/>
          <w:sz w:val="24"/>
          <w:szCs w:val="24"/>
          <w:lang w:val="sr-Cyrl-CS" w:eastAsia="hi-IN" w:bidi="hi-IN"/>
        </w:rPr>
      </w:pPr>
      <w:r w:rsidRPr="00B91842">
        <w:rPr>
          <w:rFonts w:eastAsia="SimSun" w:cs="Mangal"/>
          <w:kern w:val="1"/>
          <w:sz w:val="24"/>
          <w:szCs w:val="24"/>
          <w:lang w:val="sr-Cyrl-RS" w:eastAsia="hi-IN" w:bidi="hi-IN"/>
        </w:rPr>
        <w:tab/>
      </w:r>
      <w:r w:rsidRPr="00B91842">
        <w:rPr>
          <w:rFonts w:eastAsia="SimSun" w:cs="Mangal"/>
          <w:kern w:val="1"/>
          <w:sz w:val="24"/>
          <w:szCs w:val="24"/>
          <w:lang w:val="sr-Cyrl-CS" w:eastAsia="hi-IN" w:bidi="hi-IN"/>
        </w:rPr>
        <w:t>Овако утврђена  динамика извршења контрола буџетских корисника подложна ј</w:t>
      </w:r>
      <w:r w:rsidRPr="00B91842">
        <w:rPr>
          <w:rFonts w:eastAsia="SimSun" w:cs="Mangal"/>
          <w:kern w:val="1"/>
          <w:sz w:val="24"/>
          <w:szCs w:val="24"/>
          <w:lang w:val="sr-Cyrl-RS" w:eastAsia="hi-IN" w:bidi="hi-IN"/>
        </w:rPr>
        <w:t xml:space="preserve">е </w:t>
      </w:r>
      <w:r w:rsidRPr="00B91842">
        <w:rPr>
          <w:rFonts w:eastAsia="SimSun" w:cs="Mangal"/>
          <w:kern w:val="1"/>
          <w:sz w:val="24"/>
          <w:szCs w:val="24"/>
          <w:lang w:val="sr-Cyrl-CS" w:eastAsia="hi-IN" w:bidi="hi-IN"/>
        </w:rPr>
        <w:t xml:space="preserve">сразмерним </w:t>
      </w:r>
      <w:r w:rsidRPr="00B91842">
        <w:rPr>
          <w:rFonts w:eastAsia="SimSun" w:cs="Mangal"/>
          <w:bCs/>
          <w:kern w:val="1"/>
          <w:sz w:val="24"/>
          <w:szCs w:val="24"/>
          <w:lang w:val="sr-Cyrl-CS" w:eastAsia="hi-IN" w:bidi="hi-IN"/>
        </w:rPr>
        <w:t>изменама, ако се за то укаже потреба у зависности од времена коришћења годишњег одмора и других непредвиђених дешавањa.</w:t>
      </w:r>
    </w:p>
    <w:p w:rsidR="00422BE9" w:rsidRPr="00B91842" w:rsidRDefault="00422BE9" w:rsidP="00422BE9">
      <w:pPr>
        <w:widowControl w:val="0"/>
        <w:suppressAutoHyphens/>
        <w:spacing w:after="0" w:line="240" w:lineRule="auto"/>
        <w:rPr>
          <w:rFonts w:eastAsia="SimSun" w:cs="Mangal"/>
          <w:kern w:val="1"/>
          <w:sz w:val="24"/>
          <w:szCs w:val="24"/>
          <w:lang w:val="sr-Cyrl-RS" w:eastAsia="hi-IN" w:bidi="hi-IN"/>
        </w:rPr>
      </w:pPr>
    </w:p>
    <w:p w:rsidR="00422BE9" w:rsidRPr="00B10B0E" w:rsidRDefault="00B10B0E" w:rsidP="00422BE9">
      <w:pPr>
        <w:widowControl w:val="0"/>
        <w:suppressAutoHyphens/>
        <w:spacing w:after="0" w:line="240" w:lineRule="auto"/>
        <w:ind w:firstLine="708"/>
        <w:jc w:val="both"/>
        <w:rPr>
          <w:rFonts w:eastAsia="SimSun" w:cs="Mangal"/>
          <w:kern w:val="1"/>
          <w:sz w:val="24"/>
          <w:szCs w:val="24"/>
          <w:lang w:val="sr-Cyrl-CS" w:eastAsia="hi-IN" w:bidi="hi-IN"/>
        </w:rPr>
      </w:pPr>
      <w:r>
        <w:rPr>
          <w:rFonts w:eastAsia="SimSun" w:cs="Mangal"/>
          <w:kern w:val="1"/>
          <w:sz w:val="24"/>
          <w:szCs w:val="24"/>
          <w:lang w:val="sr-Cyrl-CS" w:eastAsia="hi-IN" w:bidi="hi-IN"/>
        </w:rPr>
        <w:t>План</w:t>
      </w:r>
      <w:r w:rsidRPr="00B10B0E">
        <w:rPr>
          <w:rFonts w:eastAsia="SimSun" w:cs="Mangal"/>
          <w:kern w:val="1"/>
          <w:sz w:val="24"/>
          <w:szCs w:val="24"/>
          <w:lang w:val="sr-Cyrl-CS" w:eastAsia="hi-IN" w:bidi="hi-IN"/>
        </w:rPr>
        <w:t xml:space="preserve"> рада Службе за буџетску инспекцију</w:t>
      </w:r>
      <w:r>
        <w:rPr>
          <w:rFonts w:eastAsia="SimSun" w:cs="Mangal"/>
          <w:kern w:val="1"/>
          <w:sz w:val="24"/>
          <w:szCs w:val="24"/>
          <w:lang w:val="sr-Cyrl-CS" w:eastAsia="hi-IN" w:bidi="hi-IN"/>
        </w:rPr>
        <w:t xml:space="preserve"> за 2020. годину</w:t>
      </w:r>
      <w:r w:rsidRPr="00B10B0E">
        <w:rPr>
          <w:rFonts w:eastAsia="SimSun" w:cs="Mangal"/>
          <w:kern w:val="1"/>
          <w:sz w:val="24"/>
          <w:szCs w:val="24"/>
          <w:lang w:val="sr-Cyrl-CS" w:eastAsia="hi-IN" w:bidi="hi-IN"/>
        </w:rPr>
        <w:t xml:space="preserve"> </w:t>
      </w:r>
      <w:r w:rsidR="00422BE9" w:rsidRPr="00B10B0E">
        <w:rPr>
          <w:rFonts w:eastAsia="SimSun" w:cs="Mangal"/>
          <w:kern w:val="1"/>
          <w:sz w:val="24"/>
          <w:szCs w:val="24"/>
          <w:lang w:val="sr-Cyrl-CS" w:eastAsia="hi-IN" w:bidi="hi-IN"/>
        </w:rPr>
        <w:t>усвојен</w:t>
      </w:r>
      <w:r>
        <w:rPr>
          <w:rFonts w:eastAsia="SimSun" w:cs="Mangal"/>
          <w:kern w:val="1"/>
          <w:sz w:val="24"/>
          <w:szCs w:val="24"/>
          <w:lang w:val="sr-Cyrl-CS" w:eastAsia="hi-IN" w:bidi="hi-IN"/>
        </w:rPr>
        <w:t xml:space="preserve"> је</w:t>
      </w:r>
      <w:r w:rsidR="00422BE9" w:rsidRPr="00B10B0E">
        <w:rPr>
          <w:rFonts w:eastAsia="SimSun" w:cs="Mangal"/>
          <w:kern w:val="1"/>
          <w:sz w:val="24"/>
          <w:szCs w:val="24"/>
          <w:lang w:val="sr-Cyrl-CS" w:eastAsia="hi-IN" w:bidi="hi-IN"/>
        </w:rPr>
        <w:t xml:space="preserve"> на састанку Комисије за координацију инспекцијског надзора над по</w:t>
      </w:r>
      <w:r w:rsidR="00655F25" w:rsidRPr="00B10B0E">
        <w:rPr>
          <w:rFonts w:eastAsia="SimSun" w:cs="Mangal"/>
          <w:kern w:val="1"/>
          <w:sz w:val="24"/>
          <w:szCs w:val="24"/>
          <w:lang w:val="sr-Cyrl-CS" w:eastAsia="hi-IN" w:bidi="hi-IN"/>
        </w:rPr>
        <w:t>словима из изворне надлежности Г</w:t>
      </w:r>
      <w:r w:rsidRPr="00B10B0E">
        <w:rPr>
          <w:rFonts w:eastAsia="SimSun" w:cs="Mangal"/>
          <w:kern w:val="1"/>
          <w:sz w:val="24"/>
          <w:szCs w:val="24"/>
          <w:lang w:val="sr-Cyrl-CS" w:eastAsia="hi-IN" w:bidi="hi-IN"/>
        </w:rPr>
        <w:t>рада Кикинде 26.12.2019</w:t>
      </w:r>
      <w:r w:rsidR="00422BE9" w:rsidRPr="00B10B0E">
        <w:rPr>
          <w:rFonts w:eastAsia="SimSun" w:cs="Mangal"/>
          <w:kern w:val="1"/>
          <w:sz w:val="24"/>
          <w:szCs w:val="24"/>
          <w:lang w:val="sr-Cyrl-CS" w:eastAsia="hi-IN" w:bidi="hi-IN"/>
        </w:rPr>
        <w:t xml:space="preserve">. године Записник број </w:t>
      </w:r>
      <w:r w:rsidR="00422BE9" w:rsidRPr="00B10B0E">
        <w:rPr>
          <w:rFonts w:eastAsia="SimSun" w:cs="Mangal"/>
          <w:kern w:val="1"/>
          <w:sz w:val="24"/>
          <w:szCs w:val="24"/>
          <w:lang w:eastAsia="hi-IN" w:bidi="hi-IN"/>
        </w:rPr>
        <w:t>III</w:t>
      </w:r>
      <w:r w:rsidRPr="00B10B0E">
        <w:rPr>
          <w:rFonts w:eastAsia="SimSun" w:cs="Mangal"/>
          <w:kern w:val="1"/>
          <w:sz w:val="24"/>
          <w:szCs w:val="24"/>
          <w:lang w:val="sr-Cyrl-RS" w:eastAsia="hi-IN" w:bidi="hi-IN"/>
        </w:rPr>
        <w:t>-04-016-36/2019-2</w:t>
      </w:r>
      <w:r w:rsidR="00422BE9" w:rsidRPr="00B10B0E">
        <w:rPr>
          <w:rFonts w:eastAsia="SimSun" w:cs="Mangal"/>
          <w:kern w:val="1"/>
          <w:sz w:val="24"/>
          <w:szCs w:val="24"/>
          <w:lang w:val="sr-Cyrl-CS" w:eastAsia="hi-IN" w:bidi="hi-IN"/>
        </w:rPr>
        <w:t>.</w:t>
      </w:r>
    </w:p>
    <w:p w:rsidR="00422BE9" w:rsidRPr="00B91842"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Default="00422BE9" w:rsidP="00422BE9">
      <w:pPr>
        <w:widowControl w:val="0"/>
        <w:suppressAutoHyphens/>
        <w:spacing w:after="0" w:line="240" w:lineRule="auto"/>
        <w:ind w:firstLine="708"/>
        <w:jc w:val="both"/>
        <w:rPr>
          <w:rFonts w:eastAsia="SimSun" w:cs="Mangal"/>
          <w:kern w:val="1"/>
          <w:sz w:val="24"/>
          <w:szCs w:val="24"/>
          <w:lang w:val="sr-Cyrl-CS" w:eastAsia="hi-IN" w:bidi="hi-IN"/>
        </w:rPr>
      </w:pPr>
    </w:p>
    <w:p w:rsidR="00422BE9" w:rsidRPr="00B91842" w:rsidRDefault="00422BE9" w:rsidP="008F5A85">
      <w:pPr>
        <w:widowControl w:val="0"/>
        <w:suppressAutoHyphens/>
        <w:spacing w:after="0" w:line="240" w:lineRule="auto"/>
        <w:jc w:val="both"/>
        <w:rPr>
          <w:rFonts w:eastAsia="SimSun" w:cs="Mangal"/>
          <w:kern w:val="1"/>
          <w:sz w:val="24"/>
          <w:szCs w:val="24"/>
          <w:lang w:val="sr-Cyrl-CS" w:eastAsia="hi-IN" w:bidi="hi-IN"/>
        </w:rPr>
      </w:pPr>
    </w:p>
    <w:p w:rsidR="00422BE9" w:rsidRPr="00B91842" w:rsidRDefault="00422BE9" w:rsidP="00422BE9">
      <w:pPr>
        <w:widowControl w:val="0"/>
        <w:suppressAutoHyphens/>
        <w:spacing w:after="0" w:line="240" w:lineRule="auto"/>
        <w:ind w:firstLine="708"/>
        <w:jc w:val="right"/>
        <w:rPr>
          <w:rFonts w:eastAsia="SimSun" w:cs="Mangal"/>
          <w:kern w:val="1"/>
          <w:sz w:val="24"/>
          <w:szCs w:val="24"/>
          <w:lang w:val="sr-Cyrl-CS" w:eastAsia="hi-IN" w:bidi="hi-IN"/>
        </w:rPr>
      </w:pP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r w:rsidRPr="00B91842">
        <w:rPr>
          <w:rFonts w:eastAsia="SimSun" w:cs="Times New Roman"/>
          <w:kern w:val="2"/>
          <w:sz w:val="24"/>
          <w:szCs w:val="24"/>
          <w:lang w:val="sr-Cyrl-CS" w:eastAsia="hi-IN" w:bidi="hi-IN"/>
        </w:rPr>
        <w:t xml:space="preserve">                                                                                                 БУЏЕТСКИ ИНСПЕКТОР</w:t>
      </w: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r w:rsidRPr="00B91842">
        <w:rPr>
          <w:rFonts w:eastAsia="SimSun" w:cs="Times New Roman"/>
          <w:kern w:val="2"/>
          <w:sz w:val="24"/>
          <w:szCs w:val="24"/>
          <w:lang w:val="sr-Cyrl-CS" w:eastAsia="hi-IN" w:bidi="hi-IN"/>
        </w:rPr>
        <w:t xml:space="preserve">                                                                                                      Драгиша Михајловић</w:t>
      </w:r>
    </w:p>
    <w:p w:rsidR="00422BE9" w:rsidRPr="00B91842" w:rsidRDefault="00422BE9" w:rsidP="00422BE9">
      <w:pPr>
        <w:widowControl w:val="0"/>
        <w:suppressAutoHyphens/>
        <w:spacing w:after="0" w:line="240" w:lineRule="auto"/>
        <w:jc w:val="both"/>
        <w:rPr>
          <w:rFonts w:eastAsia="SimSun" w:cs="Times New Roman"/>
          <w:kern w:val="2"/>
          <w:sz w:val="24"/>
          <w:szCs w:val="24"/>
          <w:lang w:val="sr-Cyrl-CS" w:eastAsia="hi-IN" w:bidi="hi-IN"/>
        </w:rPr>
      </w:pPr>
    </w:p>
    <w:p w:rsidR="004C3489" w:rsidRPr="008F5A85" w:rsidRDefault="00422BE9" w:rsidP="008F5A85">
      <w:pPr>
        <w:widowControl w:val="0"/>
        <w:suppressAutoHyphens/>
        <w:spacing w:after="0" w:line="240" w:lineRule="auto"/>
        <w:jc w:val="both"/>
        <w:rPr>
          <w:rFonts w:eastAsia="SimSun" w:cs="Times New Roman"/>
          <w:kern w:val="2"/>
          <w:sz w:val="24"/>
          <w:szCs w:val="24"/>
          <w:lang w:val="sr-Cyrl-CS" w:eastAsia="hi-IN" w:bidi="hi-IN"/>
        </w:rPr>
      </w:pPr>
      <w:r w:rsidRPr="00B91842">
        <w:rPr>
          <w:rFonts w:eastAsia="SimSun" w:cs="Times New Roman"/>
          <w:kern w:val="2"/>
          <w:sz w:val="24"/>
          <w:szCs w:val="24"/>
          <w:lang w:val="sr-Cyrl-CS" w:eastAsia="hi-IN" w:bidi="hi-IN"/>
        </w:rPr>
        <w:t xml:space="preserve">                                                                                         </w:t>
      </w:r>
      <w:r w:rsidR="008F5A85">
        <w:rPr>
          <w:rFonts w:eastAsia="SimSun" w:cs="Times New Roman"/>
          <w:kern w:val="2"/>
          <w:sz w:val="24"/>
          <w:szCs w:val="24"/>
          <w:lang w:val="sr-Cyrl-CS" w:eastAsia="hi-IN" w:bidi="hi-IN"/>
        </w:rPr>
        <w:t xml:space="preserve">       ________________________</w:t>
      </w:r>
    </w:p>
    <w:sectPr w:rsidR="004C3489" w:rsidRPr="008F5A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82" w:rsidRDefault="009E6382">
      <w:pPr>
        <w:spacing w:after="0" w:line="240" w:lineRule="auto"/>
      </w:pPr>
      <w:r>
        <w:separator/>
      </w:r>
    </w:p>
  </w:endnote>
  <w:endnote w:type="continuationSeparator" w:id="0">
    <w:p w:rsidR="009E6382" w:rsidRDefault="009E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544665"/>
      <w:docPartObj>
        <w:docPartGallery w:val="Page Numbers (Bottom of Page)"/>
        <w:docPartUnique/>
      </w:docPartObj>
    </w:sdtPr>
    <w:sdtEndPr>
      <w:rPr>
        <w:noProof/>
      </w:rPr>
    </w:sdtEndPr>
    <w:sdtContent>
      <w:p w:rsidR="009B2B57" w:rsidRDefault="009B2B57">
        <w:pPr>
          <w:pStyle w:val="Footer"/>
          <w:jc w:val="center"/>
        </w:pPr>
        <w:r>
          <w:fldChar w:fldCharType="begin"/>
        </w:r>
        <w:r>
          <w:instrText xml:space="preserve"> PAGE   \* MERGEFORMAT </w:instrText>
        </w:r>
        <w:r>
          <w:fldChar w:fldCharType="separate"/>
        </w:r>
        <w:r w:rsidR="00DA41EB">
          <w:rPr>
            <w:noProof/>
          </w:rPr>
          <w:t>2</w:t>
        </w:r>
        <w:r>
          <w:rPr>
            <w:noProof/>
          </w:rPr>
          <w:fldChar w:fldCharType="end"/>
        </w:r>
      </w:p>
    </w:sdtContent>
  </w:sdt>
  <w:p w:rsidR="009B2B57" w:rsidRDefault="009B2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82" w:rsidRDefault="009E6382">
      <w:pPr>
        <w:spacing w:after="0" w:line="240" w:lineRule="auto"/>
      </w:pPr>
      <w:r>
        <w:separator/>
      </w:r>
    </w:p>
  </w:footnote>
  <w:footnote w:type="continuationSeparator" w:id="0">
    <w:p w:rsidR="009E6382" w:rsidRDefault="009E6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lang w:val="sr-Cyrl-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5641D49"/>
    <w:multiLevelType w:val="hybridMultilevel"/>
    <w:tmpl w:val="724AFB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E9"/>
    <w:rsid w:val="000150CB"/>
    <w:rsid w:val="0004135F"/>
    <w:rsid w:val="000C62B6"/>
    <w:rsid w:val="001F567B"/>
    <w:rsid w:val="002275FF"/>
    <w:rsid w:val="002557F6"/>
    <w:rsid w:val="002570CA"/>
    <w:rsid w:val="00270EA9"/>
    <w:rsid w:val="003F3FE9"/>
    <w:rsid w:val="00413E61"/>
    <w:rsid w:val="00422BE9"/>
    <w:rsid w:val="00433EC7"/>
    <w:rsid w:val="004C3489"/>
    <w:rsid w:val="00524F9B"/>
    <w:rsid w:val="00655F25"/>
    <w:rsid w:val="0069719E"/>
    <w:rsid w:val="006B35DE"/>
    <w:rsid w:val="006D6A16"/>
    <w:rsid w:val="006E48DD"/>
    <w:rsid w:val="007F1C7C"/>
    <w:rsid w:val="00844146"/>
    <w:rsid w:val="008A17A0"/>
    <w:rsid w:val="008C1F2B"/>
    <w:rsid w:val="008D7117"/>
    <w:rsid w:val="008F5A85"/>
    <w:rsid w:val="009B2B57"/>
    <w:rsid w:val="009D08DB"/>
    <w:rsid w:val="009E6382"/>
    <w:rsid w:val="00AF4E5B"/>
    <w:rsid w:val="00B03171"/>
    <w:rsid w:val="00B10B0E"/>
    <w:rsid w:val="00CF78F5"/>
    <w:rsid w:val="00DA41EB"/>
    <w:rsid w:val="00E60333"/>
    <w:rsid w:val="00E6591F"/>
    <w:rsid w:val="00F930A6"/>
    <w:rsid w:val="00FC0D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BE9"/>
    <w:pPr>
      <w:ind w:left="720"/>
      <w:contextualSpacing/>
    </w:pPr>
  </w:style>
  <w:style w:type="paragraph" w:styleId="Footer">
    <w:name w:val="footer"/>
    <w:basedOn w:val="Normal"/>
    <w:link w:val="FooterChar"/>
    <w:uiPriority w:val="99"/>
    <w:unhideWhenUsed/>
    <w:rsid w:val="00422B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BE9"/>
  </w:style>
  <w:style w:type="paragraph" w:styleId="BalloonText">
    <w:name w:val="Balloon Text"/>
    <w:basedOn w:val="Normal"/>
    <w:link w:val="BalloonTextChar"/>
    <w:uiPriority w:val="99"/>
    <w:semiHidden/>
    <w:unhideWhenUsed/>
    <w:rsid w:val="0042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BE9"/>
    <w:pPr>
      <w:ind w:left="720"/>
      <w:contextualSpacing/>
    </w:pPr>
  </w:style>
  <w:style w:type="paragraph" w:styleId="Footer">
    <w:name w:val="footer"/>
    <w:basedOn w:val="Normal"/>
    <w:link w:val="FooterChar"/>
    <w:uiPriority w:val="99"/>
    <w:unhideWhenUsed/>
    <w:rsid w:val="00422B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BE9"/>
  </w:style>
  <w:style w:type="paragraph" w:styleId="BalloonText">
    <w:name w:val="Balloon Text"/>
    <w:basedOn w:val="Normal"/>
    <w:link w:val="BalloonTextChar"/>
    <w:uiPriority w:val="99"/>
    <w:semiHidden/>
    <w:unhideWhenUsed/>
    <w:rsid w:val="0042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Kovacevic Snezana</cp:lastModifiedBy>
  <cp:revision>3</cp:revision>
  <dcterms:created xsi:type="dcterms:W3CDTF">2021-10-26T08:10:00Z</dcterms:created>
  <dcterms:modified xsi:type="dcterms:W3CDTF">2021-10-26T08:14:00Z</dcterms:modified>
</cp:coreProperties>
</file>