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1"/>
      </w:tblGrid>
      <w:tr w:rsidR="000A37C5" w:rsidTr="00617447">
        <w:trPr>
          <w:cantSplit/>
        </w:trPr>
        <w:tc>
          <w:tcPr>
            <w:tcW w:w="9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C5" w:rsidRPr="009F6F16" w:rsidRDefault="000A37C5" w:rsidP="00617447">
            <w:pPr>
              <w:spacing w:line="276" w:lineRule="auto"/>
              <w:jc w:val="both"/>
              <w:rPr>
                <w:rFonts w:eastAsia="Times New Roman" w:cs="Times New Roman"/>
                <w:bCs/>
                <w:lang w:val="sr-Latn-RS" w:eastAsia="ar-SA" w:bidi="ar-SA"/>
              </w:rPr>
            </w:pPr>
            <w:r>
              <w:rPr>
                <w:rFonts w:eastAsia="Times New Roman" w:cs="Times New Roman"/>
                <w:bCs/>
                <w:lang w:val="sr-Cyrl-CS" w:eastAsia="ar-SA" w:bidi="ar-SA"/>
              </w:rPr>
              <w:t>На основу члана 44. Закона о инспекцијском надзору („Службени гласник Републике Србије“, број: 36/2015, 44/2018 и 95/2018), Секретаријат локалне пореске администрације Града Кикинде доноси</w:t>
            </w:r>
            <w:r w:rsidR="009F6F16">
              <w:rPr>
                <w:rFonts w:eastAsia="Times New Roman" w:cs="Times New Roman"/>
                <w:bCs/>
                <w:lang w:val="sr-Latn-RS" w:eastAsia="ar-SA" w:bidi="ar-SA"/>
              </w:rPr>
              <w:t>:</w:t>
            </w:r>
          </w:p>
          <w:p w:rsidR="000A37C5" w:rsidRDefault="000A37C5" w:rsidP="00617447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  <w:p w:rsidR="000A37C5" w:rsidRDefault="000A37C5" w:rsidP="00617447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</w:tc>
      </w:tr>
    </w:tbl>
    <w:p w:rsidR="000A37C5" w:rsidRDefault="000A37C5" w:rsidP="000A37C5">
      <w:pPr>
        <w:ind w:firstLine="720"/>
        <w:rPr>
          <w:lang w:val="sr-Cyrl-RS"/>
        </w:rPr>
      </w:pPr>
      <w:r>
        <w:rPr>
          <w:lang w:val="sr-Cyrl-RS"/>
        </w:rPr>
        <w:t xml:space="preserve">    ГОДИШЊИ ИЗВЕШТАЈ О РАДУ И ПОКАЗАТЕЉИ ДЕЛОТВОРНОСТИ </w:t>
      </w:r>
    </w:p>
    <w:p w:rsidR="000A37C5" w:rsidRPr="00B36C86" w:rsidRDefault="000A37C5" w:rsidP="000A37C5">
      <w:pPr>
        <w:ind w:firstLine="720"/>
        <w:rPr>
          <w:lang w:val="sr-Cyrl-RS"/>
        </w:rPr>
      </w:pPr>
      <w:r>
        <w:rPr>
          <w:lang w:val="sr-Cyrl-RS"/>
        </w:rPr>
        <w:t xml:space="preserve">                      ИНСПЕКЦИЈСКОГ НАДЗОРА ЗА 201</w:t>
      </w:r>
      <w:r w:rsidR="00B36C86">
        <w:rPr>
          <w:lang w:val="sr-Latn-RS"/>
        </w:rPr>
        <w:t>9</w:t>
      </w:r>
      <w:r w:rsidR="00B36C86">
        <w:rPr>
          <w:lang w:val="sr-Cyrl-RS"/>
        </w:rPr>
        <w:t>. ГОДИНУ</w:t>
      </w:r>
    </w:p>
    <w:p w:rsidR="000A37C5" w:rsidRDefault="000A37C5" w:rsidP="000A37C5">
      <w:pPr>
        <w:rPr>
          <w:lang w:val="sr-Cyrl-RS"/>
        </w:rPr>
      </w:pPr>
    </w:p>
    <w:p w:rsidR="000A37C5" w:rsidRDefault="000A37C5" w:rsidP="000A37C5">
      <w:pPr>
        <w:rPr>
          <w:lang w:val="sr-Cyrl-RS"/>
        </w:rPr>
      </w:pPr>
    </w:p>
    <w:p w:rsidR="000A37C5" w:rsidRDefault="000A37C5" w:rsidP="00BA143C">
      <w:pPr>
        <w:ind w:firstLine="720"/>
        <w:jc w:val="both"/>
        <w:rPr>
          <w:rFonts w:eastAsia="Times New Roman" w:cs="Times New Roman"/>
          <w:bCs/>
          <w:lang w:val="sr-Cyrl-R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Секретаријат локалне пореске администрације Града Кикинде</w:t>
      </w:r>
      <w:r>
        <w:rPr>
          <w:rFonts w:eastAsia="Times New Roman" w:cs="Times New Roman"/>
          <w:bCs/>
          <w:lang w:val="sr-Latn-RS" w:eastAsia="ar-SA" w:bidi="ar-SA"/>
        </w:rPr>
        <w:t xml:space="preserve"> </w:t>
      </w:r>
      <w:r>
        <w:rPr>
          <w:rFonts w:eastAsia="Times New Roman" w:cs="Times New Roman"/>
          <w:bCs/>
          <w:lang w:val="sr-Cyrl-RS" w:eastAsia="ar-SA" w:bidi="ar-SA"/>
        </w:rPr>
        <w:t>у оквиру својих надлежности обавља послове инспекцијског надзора, с циљем да се превентивним деловањем или налагањем мера обезбеди законитост и безбедност пословања и поступања надзирних субјеката и спрече или отклоне штетне последице по законом заштићена добра, интересе и права.</w:t>
      </w:r>
    </w:p>
    <w:p w:rsidR="000A37C5" w:rsidRDefault="000A37C5" w:rsidP="00BA143C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RS" w:eastAsia="ar-SA" w:bidi="ar-SA"/>
        </w:rPr>
        <w:t xml:space="preserve">У складу са одредбама </w:t>
      </w:r>
      <w:r>
        <w:rPr>
          <w:rFonts w:eastAsia="Times New Roman" w:cs="Times New Roman"/>
          <w:bCs/>
          <w:lang w:val="sr-Cyrl-CS" w:eastAsia="ar-SA" w:bidi="ar-SA"/>
        </w:rPr>
        <w:t>Закона о инспекцијском надзору („Службени гласник Републике Србије“, број: 36/2015</w:t>
      </w:r>
      <w:r>
        <w:rPr>
          <w:rFonts w:eastAsia="Times New Roman" w:cs="Times New Roman"/>
          <w:bCs/>
          <w:lang w:eastAsia="ar-SA" w:bidi="ar-SA"/>
        </w:rPr>
        <w:t>,</w:t>
      </w:r>
      <w:r>
        <w:rPr>
          <w:rFonts w:eastAsia="Times New Roman" w:cs="Times New Roman"/>
          <w:bCs/>
          <w:lang w:val="sr-Cyrl-CS" w:eastAsia="ar-SA" w:bidi="ar-SA"/>
        </w:rPr>
        <w:t xml:space="preserve">44/2018 </w:t>
      </w:r>
      <w:r>
        <w:rPr>
          <w:rFonts w:eastAsia="Times New Roman" w:cs="Times New Roman"/>
          <w:bCs/>
          <w:lang w:val="sr-Cyrl-RS" w:eastAsia="ar-SA" w:bidi="ar-SA"/>
        </w:rPr>
        <w:t>и 95/2018</w:t>
      </w:r>
      <w:r>
        <w:rPr>
          <w:rFonts w:eastAsia="Times New Roman" w:cs="Times New Roman"/>
          <w:bCs/>
          <w:lang w:val="sr-Cyrl-CS" w:eastAsia="ar-SA" w:bidi="ar-SA"/>
        </w:rPr>
        <w:t>), Секретаријат локалне пореске администрације Града Кикинде ради остварења циљева инспекцијског надзора, превентивно</w:t>
      </w:r>
      <w:r w:rsidR="00980DBB">
        <w:rPr>
          <w:rFonts w:eastAsia="Times New Roman" w:cs="Times New Roman"/>
          <w:bCs/>
          <w:lang w:val="sr-Cyrl-CS" w:eastAsia="ar-SA" w:bidi="ar-SA"/>
        </w:rPr>
        <w:t xml:space="preserve"> и транспарентно</w:t>
      </w:r>
      <w:r>
        <w:rPr>
          <w:rFonts w:eastAsia="Times New Roman" w:cs="Times New Roman"/>
          <w:bCs/>
          <w:lang w:val="sr-Cyrl-CS" w:eastAsia="ar-SA" w:bidi="ar-SA"/>
        </w:rPr>
        <w:t>, кроз обавештења јавности и субјеката надзора спроводи следећ активности: објављује одлуке и др. акте</w:t>
      </w:r>
      <w:r w:rsidR="00A17837">
        <w:rPr>
          <w:rFonts w:eastAsia="Times New Roman" w:cs="Times New Roman"/>
          <w:bCs/>
          <w:lang w:val="sr-Cyrl-CS" w:eastAsia="ar-SA" w:bidi="ar-SA"/>
        </w:rPr>
        <w:t>, годишње извештаје,</w:t>
      </w:r>
      <w:r>
        <w:rPr>
          <w:rFonts w:eastAsia="Times New Roman" w:cs="Times New Roman"/>
          <w:bCs/>
          <w:lang w:val="sr-Cyrl-CS" w:eastAsia="ar-SA" w:bidi="ar-SA"/>
        </w:rPr>
        <w:t xml:space="preserve"> објављује планове и контролне листе које се примењују у</w:t>
      </w:r>
      <w:r w:rsidR="00460D5D">
        <w:rPr>
          <w:rFonts w:eastAsia="Times New Roman" w:cs="Times New Roman"/>
          <w:bCs/>
          <w:lang w:val="sr-Cyrl-CS" w:eastAsia="ar-SA" w:bidi="ar-SA"/>
        </w:rPr>
        <w:t xml:space="preserve"> поступку инспекцијског надзора и </w:t>
      </w:r>
      <w:r w:rsidR="00A17837">
        <w:rPr>
          <w:rFonts w:eastAsia="Times New Roman" w:cs="Times New Roman"/>
          <w:bCs/>
          <w:lang w:val="sr-Cyrl-CS" w:eastAsia="ar-SA" w:bidi="ar-SA"/>
        </w:rPr>
        <w:t>омогућавају надзирним субјектима да се унапред информишу о својим обавезама и изврше самоконтролу и евентуално отклоне одређене недостатке</w:t>
      </w:r>
      <w:r w:rsidR="006940F9">
        <w:rPr>
          <w:rFonts w:eastAsia="Times New Roman" w:cs="Times New Roman"/>
          <w:bCs/>
          <w:lang w:val="sr-Cyrl-CS" w:eastAsia="ar-SA" w:bidi="ar-SA"/>
        </w:rPr>
        <w:t>.</w:t>
      </w:r>
      <w:r w:rsidR="00A17837">
        <w:rPr>
          <w:rFonts w:eastAsia="Times New Roman" w:cs="Times New Roman"/>
          <w:bCs/>
          <w:lang w:val="sr-Cyrl-CS" w:eastAsia="ar-SA" w:bidi="ar-SA"/>
        </w:rPr>
        <w:t xml:space="preserve"> </w:t>
      </w:r>
      <w:r w:rsidR="006940F9">
        <w:rPr>
          <w:rFonts w:eastAsia="Times New Roman" w:cs="Times New Roman"/>
          <w:bCs/>
          <w:lang w:val="sr-Cyrl-CS" w:eastAsia="ar-SA" w:bidi="ar-SA"/>
        </w:rPr>
        <w:t>И</w:t>
      </w:r>
      <w:r>
        <w:rPr>
          <w:rFonts w:eastAsia="Times New Roman" w:cs="Times New Roman"/>
          <w:bCs/>
          <w:lang w:val="sr-Cyrl-CS" w:eastAsia="ar-SA" w:bidi="ar-SA"/>
        </w:rPr>
        <w:t>нспектори у свом раду, прилико</w:t>
      </w:r>
      <w:r w:rsidR="00980DBB">
        <w:rPr>
          <w:rFonts w:eastAsia="Times New Roman" w:cs="Times New Roman"/>
          <w:bCs/>
          <w:lang w:val="sr-Cyrl-CS" w:eastAsia="ar-SA" w:bidi="ar-SA"/>
        </w:rPr>
        <w:t>м вршења надзора, канцеларијске контроле,</w:t>
      </w:r>
      <w:r>
        <w:rPr>
          <w:rFonts w:eastAsia="Times New Roman" w:cs="Times New Roman"/>
          <w:bCs/>
          <w:lang w:val="sr-Cyrl-CS" w:eastAsia="ar-SA" w:bidi="ar-SA"/>
        </w:rPr>
        <w:t xml:space="preserve"> теренске ко</w:t>
      </w:r>
      <w:r w:rsidR="00980DBB">
        <w:rPr>
          <w:rFonts w:eastAsia="Times New Roman" w:cs="Times New Roman"/>
          <w:bCs/>
          <w:lang w:val="sr-Cyrl-CS" w:eastAsia="ar-SA" w:bidi="ar-SA"/>
        </w:rPr>
        <w:t>нтроле и контроле наплате</w:t>
      </w:r>
      <w:r>
        <w:rPr>
          <w:rFonts w:eastAsia="Times New Roman" w:cs="Times New Roman"/>
          <w:bCs/>
          <w:lang w:val="sr-Cyrl-CS" w:eastAsia="ar-SA" w:bidi="ar-SA"/>
        </w:rPr>
        <w:t xml:space="preserve"> </w:t>
      </w:r>
      <w:r w:rsidR="006940F9">
        <w:rPr>
          <w:rFonts w:eastAsia="Times New Roman" w:cs="Times New Roman"/>
          <w:bCs/>
          <w:lang w:val="sr-Cyrl-CS" w:eastAsia="ar-SA" w:bidi="ar-SA"/>
        </w:rPr>
        <w:t>свакодневно пружају</w:t>
      </w:r>
      <w:r w:rsidR="006940F9">
        <w:rPr>
          <w:rFonts w:eastAsia="Times New Roman" w:cs="Times New Roman"/>
          <w:bCs/>
          <w:lang w:val="sr-Latn-RS" w:eastAsia="ar-SA" w:bidi="ar-SA"/>
        </w:rPr>
        <w:t xml:space="preserve"> </w:t>
      </w:r>
      <w:r w:rsidR="006940F9">
        <w:rPr>
          <w:rFonts w:eastAsia="Times New Roman" w:cs="Times New Roman"/>
          <w:bCs/>
          <w:lang w:val="sr-Cyrl-CS" w:eastAsia="ar-SA" w:bidi="ar-SA"/>
        </w:rPr>
        <w:t xml:space="preserve">стручну и саветодавну подршку и помоћ надзирним субјектима те </w:t>
      </w:r>
      <w:r>
        <w:rPr>
          <w:rFonts w:eastAsia="Times New Roman" w:cs="Times New Roman"/>
          <w:bCs/>
          <w:lang w:val="sr-Cyrl-CS" w:eastAsia="ar-SA" w:bidi="ar-SA"/>
        </w:rPr>
        <w:t xml:space="preserve">превентивно делују указивањем </w:t>
      </w:r>
      <w:r w:rsidR="00922206">
        <w:rPr>
          <w:rFonts w:eastAsia="Times New Roman" w:cs="Times New Roman"/>
          <w:bCs/>
          <w:lang w:val="sr-Cyrl-CS" w:eastAsia="ar-SA" w:bidi="ar-SA"/>
        </w:rPr>
        <w:t>на одређено чињење или нечињење</w:t>
      </w:r>
      <w:r w:rsidR="00A17837">
        <w:rPr>
          <w:rFonts w:eastAsia="Times New Roman" w:cs="Times New Roman"/>
          <w:bCs/>
          <w:lang w:val="sr-Cyrl-CS" w:eastAsia="ar-SA" w:bidi="ar-SA"/>
        </w:rPr>
        <w:t>.</w:t>
      </w:r>
    </w:p>
    <w:p w:rsidR="00B36C86" w:rsidRDefault="000A37C5" w:rsidP="00922206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Активности инспектора током 201</w:t>
      </w:r>
      <w:r w:rsidR="007A5486">
        <w:rPr>
          <w:rFonts w:cs="Times New Roman"/>
          <w:lang w:val="sr-Cyrl-RS"/>
        </w:rPr>
        <w:t>9</w:t>
      </w:r>
      <w:r>
        <w:rPr>
          <w:rFonts w:cs="Times New Roman"/>
          <w:lang w:val="sr-Cyrl-RS"/>
        </w:rPr>
        <w:t>.годин</w:t>
      </w:r>
      <w:r w:rsidR="00980DBB">
        <w:rPr>
          <w:rFonts w:cs="Times New Roman"/>
          <w:lang w:val="sr-Cyrl-RS"/>
        </w:rPr>
        <w:t>е једним делом је била усмерена и на</w:t>
      </w:r>
      <w:r>
        <w:rPr>
          <w:rFonts w:cs="Times New Roman"/>
          <w:lang w:val="sr-Cyrl-RS"/>
        </w:rPr>
        <w:t xml:space="preserve"> подизање свести грађана, а која су била базирана на одлукама </w:t>
      </w:r>
      <w:r w:rsidR="005E43A3">
        <w:rPr>
          <w:rFonts w:cs="Times New Roman"/>
          <w:lang w:val="sr-Cyrl-CS"/>
        </w:rPr>
        <w:t>града Кикинде у области наплате јавних прихода и осталих прописа релевантних за послове из делокруга секретаријата</w:t>
      </w:r>
      <w:r w:rsidR="005E43A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и </w:t>
      </w:r>
      <w:r w:rsidR="005E43A3">
        <w:rPr>
          <w:rFonts w:cs="Times New Roman"/>
          <w:lang w:val="sr-Cyrl-CS"/>
        </w:rPr>
        <w:t xml:space="preserve"> примени Закона о пореском поступку и пореској администрацији, </w:t>
      </w:r>
      <w:r w:rsidR="00520FE8">
        <w:rPr>
          <w:rFonts w:cs="Times New Roman"/>
          <w:lang w:val="sr-Cyrl-RS"/>
        </w:rPr>
        <w:t xml:space="preserve">Закона о општем управном поступку, </w:t>
      </w:r>
      <w:r w:rsidR="005E43A3">
        <w:rPr>
          <w:rFonts w:cs="Times New Roman"/>
          <w:lang w:val="sr-Cyrl-CS"/>
        </w:rPr>
        <w:t>Закона о порезима на имовину</w:t>
      </w:r>
      <w:r w:rsidR="00520FE8">
        <w:rPr>
          <w:rFonts w:cs="Times New Roman"/>
          <w:lang w:val="sr-Cyrl-CS"/>
        </w:rPr>
        <w:t>, Закона о накнадама за коришћење јавних добара, Закона о финансирању локалне самоуправе</w:t>
      </w:r>
      <w:r w:rsidR="005E43A3">
        <w:rPr>
          <w:rFonts w:cs="Times New Roman"/>
          <w:lang w:val="sr-Cyrl-CS"/>
        </w:rPr>
        <w:t xml:space="preserve"> и Закона о инспекцијском надзору.</w:t>
      </w:r>
    </w:p>
    <w:p w:rsidR="000A37C5" w:rsidRDefault="000A37C5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поступцима инспекцијског надзора утврђено је да је ниво усклађености поступања и пословања са прописима, а који се мери контролним листама задовољавајући.</w:t>
      </w:r>
    </w:p>
    <w:p w:rsidR="00520FE8" w:rsidRDefault="00520FE8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Увођењем анализе ризика у планирању инспекцијског надзора пажња се усмерила на оне привредне субјекте који су високо</w:t>
      </w:r>
      <w:r w:rsidR="00980DBB">
        <w:rPr>
          <w:rFonts w:cs="Times New Roman"/>
          <w:lang w:val="sr-Cyrl-RS"/>
        </w:rPr>
        <w:t xml:space="preserve"> ризични, што је довело до ефикаснијег коришћења ресурса инспекцијске службе.</w:t>
      </w:r>
    </w:p>
    <w:p w:rsidR="000A37C5" w:rsidRPr="007A5486" w:rsidRDefault="000A37C5" w:rsidP="00BA14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инспекцијског надзора у 201</w:t>
      </w:r>
      <w:r w:rsidR="007A548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-ој години, вршена је контрола исправности поднетих пореских пријава, са подациома из пореске евиденције са стањем на ''терену'' и осталих чињеница од значаја за опорезивање, са циљем остваривања законитости у контролисаној области и смањења ризика од настанка штетних догађаја ( неподношење пореске пријаве, подношење нетачне пореске пријаве и друго).</w:t>
      </w:r>
    </w:p>
    <w:p w:rsidR="00DC673B" w:rsidRDefault="000A37C5" w:rsidP="00BA143C">
      <w:pPr>
        <w:ind w:firstLine="720"/>
        <w:jc w:val="both"/>
        <w:rPr>
          <w:rFonts w:cs="Times New Roman"/>
          <w:lang w:val="sr-Latn-RS"/>
        </w:rPr>
      </w:pPr>
      <w:r>
        <w:rPr>
          <w:rFonts w:cs="Times New Roman"/>
          <w:lang w:val="sr-Cyrl-CS"/>
        </w:rPr>
        <w:t xml:space="preserve">Поред планираних обављене су и контроле које су захтевали порески обвезници због евентуалних промена од утицаја на опорезивање (срушене куће и сл.). Континуирано се спроводе активности ради утврђивања власника односно нових пореских обвезника за непокретности чији су претходни власници, према обавештењима о враћеним и </w:t>
      </w:r>
      <w:r>
        <w:rPr>
          <w:rFonts w:cs="Times New Roman"/>
          <w:lang w:val="sr-Cyrl-CS"/>
        </w:rPr>
        <w:lastRenderedPageBreak/>
        <w:t>неурученим пошиљкама, преминули или су непознати.</w:t>
      </w:r>
      <w:r w:rsidR="00487B7F">
        <w:rPr>
          <w:rFonts w:cs="Times New Roman"/>
          <w:lang w:val="sr-Cyrl-CS"/>
        </w:rPr>
        <w:t xml:space="preserve"> </w:t>
      </w:r>
      <w:r w:rsidR="00DC673B">
        <w:rPr>
          <w:rFonts w:cs="Times New Roman"/>
          <w:lang w:val="sr-Cyrl-CS"/>
        </w:rPr>
        <w:t xml:space="preserve">Укупан број теренских пореских контрола у 2019-ој години је 23, од тога 14 редовних и 9 ванредних контрола. </w:t>
      </w:r>
    </w:p>
    <w:p w:rsidR="00DC673B" w:rsidRDefault="00DC673B" w:rsidP="00BA143C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Од 2019. године, пореске пријаве за утврђивање пореза на имовину правних лица подносе се искључиво електронским путем. Током 2019. године извршен је пријем 437 електронске пријаве. Након пријема, извршен је увид у сваку примљену пријаву, извршена је контрола формалне исправности истих, као и контрола примене материјалних прописа у поднетим пореским пријавама. Након ових провера књижена су задужења пореских обвезника и исказано је стање на аналитичким картицама.</w:t>
      </w:r>
    </w:p>
    <w:p w:rsidR="00DC673B" w:rsidRPr="008D0981" w:rsidRDefault="00DC673B" w:rsidP="00BA143C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У овом сегменту рада сачињено је 6 записника пореске контроле. Контролом нису утврђене неправилности, те нису донета решења о отклањању неправилности, односно о утврђивању нових обавеза по основу пореза на имовину правних лица.</w:t>
      </w:r>
    </w:p>
    <w:p w:rsidR="00DC673B" w:rsidRPr="00D20900" w:rsidRDefault="00DC673B" w:rsidP="00BA143C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</w:t>
      </w:r>
      <w:r w:rsidRPr="008D0981">
        <w:rPr>
          <w:rFonts w:cs="Times New Roman"/>
          <w:lang w:val="sr-Cyrl-CS"/>
        </w:rPr>
        <w:t xml:space="preserve">По оперативном плану  је предвиђена и контрола других обвезника, тако да </w:t>
      </w:r>
      <w:r>
        <w:rPr>
          <w:rFonts w:cs="Times New Roman"/>
          <w:lang w:val="sr-Cyrl-RS"/>
        </w:rPr>
        <w:t>су и</w:t>
      </w:r>
      <w:r w:rsidRPr="008D0981">
        <w:rPr>
          <w:rFonts w:cs="Times New Roman"/>
          <w:lang w:val="sr-Cyrl-CS"/>
        </w:rPr>
        <w:t>зврш</w:t>
      </w:r>
      <w:r>
        <w:rPr>
          <w:rFonts w:cs="Times New Roman"/>
          <w:lang w:val="sr-Cyrl-CS"/>
        </w:rPr>
        <w:t>ене</w:t>
      </w:r>
      <w:r w:rsidRPr="008D0981">
        <w:rPr>
          <w:rFonts w:cs="Times New Roman"/>
          <w:lang w:val="sr-Cyrl-CS"/>
        </w:rPr>
        <w:t xml:space="preserve"> конт</w:t>
      </w:r>
      <w:r>
        <w:rPr>
          <w:rFonts w:cs="Times New Roman"/>
          <w:lang w:val="sr-Cyrl-CS"/>
        </w:rPr>
        <w:t>р</w:t>
      </w:r>
      <w:r w:rsidRPr="008D0981">
        <w:rPr>
          <w:rFonts w:cs="Times New Roman"/>
          <w:lang w:val="sr-Cyrl-CS"/>
        </w:rPr>
        <w:t xml:space="preserve">оле,  по </w:t>
      </w:r>
      <w:r>
        <w:rPr>
          <w:rFonts w:cs="Times New Roman"/>
          <w:lang w:val="sr-Cyrl-CS"/>
        </w:rPr>
        <w:t xml:space="preserve">разним </w:t>
      </w:r>
      <w:r w:rsidRPr="008D0981">
        <w:rPr>
          <w:rFonts w:cs="Times New Roman"/>
          <w:lang w:val="sr-Cyrl-CS"/>
        </w:rPr>
        <w:t>захтевима обвезника</w:t>
      </w:r>
      <w:r>
        <w:rPr>
          <w:rFonts w:cs="Times New Roman"/>
          <w:lang w:val="sr-Cyrl-CS"/>
        </w:rPr>
        <w:t xml:space="preserve"> и</w:t>
      </w:r>
      <w:r w:rsidRPr="008D0981">
        <w:rPr>
          <w:rFonts w:cs="Times New Roman"/>
          <w:lang w:val="sr-Cyrl-CS"/>
        </w:rPr>
        <w:t xml:space="preserve"> сачи</w:t>
      </w:r>
      <w:r>
        <w:rPr>
          <w:rFonts w:cs="Times New Roman"/>
          <w:lang w:val="sr-Cyrl-CS"/>
        </w:rPr>
        <w:t xml:space="preserve">њено </w:t>
      </w:r>
      <w:r w:rsidR="004210EC">
        <w:rPr>
          <w:rFonts w:cs="Times New Roman"/>
          <w:lang w:val="sr-Cyrl-CS"/>
        </w:rPr>
        <w:t>51 записник</w:t>
      </w:r>
      <w:r w:rsidRPr="008D098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 xml:space="preserve">о пореској контроли. На основу донетих записника, </w:t>
      </w:r>
      <w:r w:rsidR="00A63A5B">
        <w:rPr>
          <w:rFonts w:cs="Times New Roman"/>
          <w:lang w:val="sr-Cyrl-CS"/>
        </w:rPr>
        <w:t>сачињена су 40 решења</w:t>
      </w:r>
      <w:r w:rsidRPr="008D0981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Провером аналитичких картица</w:t>
      </w:r>
      <w:r w:rsidRPr="008D0981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 xml:space="preserve">као и на основу увида у поднете пореске пријаве за утврђивање пореза на имовину физичких лица, где је основ задуживања наслеђивање имовине која се опорезује,  сачињена су </w:t>
      </w:r>
      <w:r w:rsidR="007A5486">
        <w:rPr>
          <w:rFonts w:cs="Times New Roman"/>
          <w:lang w:val="sr-Cyrl-CS"/>
        </w:rPr>
        <w:t>122</w:t>
      </w:r>
      <w:r>
        <w:rPr>
          <w:rFonts w:cs="Times New Roman"/>
          <w:lang w:val="sr-Cyrl-CS"/>
        </w:rPr>
        <w:t xml:space="preserve"> решења у складу са чл.22. и 2</w:t>
      </w:r>
      <w:r w:rsidR="007A5486">
        <w:rPr>
          <w:rFonts w:cs="Times New Roman"/>
          <w:lang w:val="sr-Cyrl-CS"/>
        </w:rPr>
        <w:t>3. Закона о порезима на имовину</w:t>
      </w:r>
      <w:r w:rsidR="00487B7F">
        <w:rPr>
          <w:rFonts w:cs="Times New Roman"/>
          <w:lang w:val="sr-Cyrl-CS"/>
        </w:rPr>
        <w:t>, као</w:t>
      </w:r>
      <w:r w:rsidR="007A5486">
        <w:rPr>
          <w:rFonts w:cs="Times New Roman"/>
          <w:lang w:val="sr-Cyrl-CS"/>
        </w:rPr>
        <w:t xml:space="preserve"> и 250 </w:t>
      </w:r>
      <w:r w:rsidR="00A63A5B">
        <w:rPr>
          <w:rFonts w:cs="Times New Roman"/>
          <w:lang w:val="sr-Cyrl-RS"/>
        </w:rPr>
        <w:t>решења</w:t>
      </w:r>
      <w:r w:rsidR="007A5486">
        <w:rPr>
          <w:rFonts w:cs="Times New Roman"/>
          <w:lang w:val="sr-Cyrl-CS"/>
        </w:rPr>
        <w:t xml:space="preserve"> о </w:t>
      </w:r>
      <w:r w:rsidR="00460D5D">
        <w:rPr>
          <w:rFonts w:cs="Times New Roman"/>
          <w:lang w:val="sr-Cyrl-CS"/>
        </w:rPr>
        <w:t>репрограму на основу достављених опомена пореским обвезницима.</w:t>
      </w:r>
    </w:p>
    <w:p w:rsidR="000A37C5" w:rsidRDefault="000A37C5" w:rsidP="00BA143C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cs="Times New Roman"/>
          <w:lang w:val="sr-Cyrl-RS"/>
        </w:rPr>
        <w:t xml:space="preserve">У </w:t>
      </w:r>
      <w:r>
        <w:rPr>
          <w:rFonts w:eastAsia="Times New Roman" w:cs="Times New Roman"/>
          <w:bCs/>
          <w:lang w:val="sr-Cyrl-CS" w:eastAsia="ar-SA" w:bidi="ar-SA"/>
        </w:rPr>
        <w:t>Секретаријату локалне пореске администрације Града Кикинде а у складу са Правилником о унутрашњој организацији и систематизацији радних места распоређена су три инспектора који врше послове инспекцијског надзора</w:t>
      </w:r>
      <w:r w:rsidR="007517B7">
        <w:rPr>
          <w:rFonts w:eastAsia="Times New Roman" w:cs="Times New Roman"/>
          <w:bCs/>
          <w:lang w:val="sr-Cyrl-CS" w:eastAsia="ar-SA" w:bidi="ar-SA"/>
        </w:rPr>
        <w:t>.</w:t>
      </w:r>
    </w:p>
    <w:p w:rsidR="000A37C5" w:rsidRDefault="000A37C5" w:rsidP="00BA143C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Технички ресурси које инспекција користи у смислу поседовања лаптопова, скенера, штампача, коришћења службеног возила и сл. је на задовољавајућем нивоу</w:t>
      </w:r>
      <w:r w:rsidR="007517B7">
        <w:rPr>
          <w:rFonts w:eastAsia="Times New Roman" w:cs="Times New Roman"/>
          <w:bCs/>
          <w:lang w:val="sr-Cyrl-CS" w:eastAsia="ar-SA" w:bidi="ar-SA"/>
        </w:rPr>
        <w:t>.</w:t>
      </w:r>
    </w:p>
    <w:p w:rsidR="000A37C5" w:rsidRDefault="000A37C5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Инспектори су се у вршењу инспекцијског надзора строго придржавали поштовања рокова који су предвиђени законом.</w:t>
      </w:r>
    </w:p>
    <w:p w:rsidR="00487B7F" w:rsidRDefault="000A37C5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току 201</w:t>
      </w:r>
      <w:r w:rsidR="00D20900">
        <w:rPr>
          <w:rFonts w:cs="Times New Roman"/>
          <w:lang w:val="sr-Cyrl-RS"/>
        </w:rPr>
        <w:t>9</w:t>
      </w:r>
      <w:r>
        <w:rPr>
          <w:rFonts w:cs="Times New Roman"/>
          <w:lang w:val="sr-Cyrl-RS"/>
        </w:rPr>
        <w:t>. године, није било притужби на рад инспектора</w:t>
      </w:r>
      <w:r w:rsidR="00487B7F">
        <w:rPr>
          <w:rFonts w:cs="Times New Roman"/>
          <w:lang w:val="sr-Cyrl-RS"/>
        </w:rPr>
        <w:t>.</w:t>
      </w:r>
    </w:p>
    <w:p w:rsidR="000A37C5" w:rsidRDefault="00487B7F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 2019. години је било укупно </w:t>
      </w:r>
      <w:r w:rsidR="00B137DA">
        <w:rPr>
          <w:rFonts w:cs="Times New Roman"/>
          <w:lang w:val="sr-Cyrl-RS"/>
        </w:rPr>
        <w:t>14 жалби, од којих је 10 решено</w:t>
      </w:r>
      <w:r w:rsidR="000A37C5">
        <w:rPr>
          <w:rFonts w:cs="Times New Roman"/>
          <w:lang w:val="sr-Cyrl-RS"/>
        </w:rPr>
        <w:t xml:space="preserve"> а </w:t>
      </w:r>
      <w:r w:rsidR="00B137DA">
        <w:rPr>
          <w:rFonts w:cs="Times New Roman"/>
          <w:lang w:val="sr-Cyrl-RS"/>
        </w:rPr>
        <w:t xml:space="preserve">4 жалбе су на решавању код </w:t>
      </w:r>
      <w:r w:rsidR="000A37C5">
        <w:rPr>
          <w:rFonts w:cs="Times New Roman"/>
          <w:lang w:val="sr-Cyrl-RS"/>
        </w:rPr>
        <w:t>другостепен</w:t>
      </w:r>
      <w:r w:rsidR="00B137DA">
        <w:rPr>
          <w:rFonts w:cs="Times New Roman"/>
          <w:lang w:val="sr-Cyrl-RS"/>
        </w:rPr>
        <w:t>ог</w:t>
      </w:r>
      <w:r w:rsidR="000A37C5">
        <w:rPr>
          <w:rFonts w:cs="Times New Roman"/>
          <w:lang w:val="sr-Cyrl-RS"/>
        </w:rPr>
        <w:t xml:space="preserve"> орга</w:t>
      </w:r>
      <w:r w:rsidR="00B137DA">
        <w:rPr>
          <w:rFonts w:cs="Times New Roman"/>
          <w:lang w:val="sr-Cyrl-RS"/>
        </w:rPr>
        <w:t>на. Управни спор је покренут против једног другостепеног решења.</w:t>
      </w:r>
      <w:r w:rsidR="000A37C5">
        <w:rPr>
          <w:rFonts w:cs="Times New Roman"/>
          <w:lang w:val="sr-Cyrl-RS"/>
        </w:rPr>
        <w:t xml:space="preserve"> </w:t>
      </w:r>
    </w:p>
    <w:p w:rsidR="000A37C5" w:rsidRPr="00CF3701" w:rsidRDefault="000A37C5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Инспектори су у 201</w:t>
      </w:r>
      <w:r w:rsidR="00D20900">
        <w:rPr>
          <w:rFonts w:cs="Times New Roman"/>
          <w:lang w:val="sr-Cyrl-RS"/>
        </w:rPr>
        <w:t>9</w:t>
      </w:r>
      <w:r>
        <w:rPr>
          <w:rFonts w:cs="Times New Roman"/>
          <w:lang w:val="sr-Cyrl-RS"/>
        </w:rPr>
        <w:t>. години присуствовали семинарима у циљу стручног усавршавања</w:t>
      </w:r>
      <w:r w:rsidR="00460D5D">
        <w:rPr>
          <w:rFonts w:cs="Times New Roman"/>
          <w:lang w:val="sr-Cyrl-RS"/>
        </w:rPr>
        <w:t>,</w:t>
      </w:r>
      <w:r>
        <w:rPr>
          <w:rFonts w:cs="Times New Roman"/>
          <w:lang w:val="sr-Cyrl-RS"/>
        </w:rPr>
        <w:t xml:space="preserve"> које је организовао Завод за</w:t>
      </w:r>
      <w:r w:rsidR="00CF3701">
        <w:rPr>
          <w:rFonts w:cs="Times New Roman"/>
          <w:lang w:val="sr-Cyrl-RS"/>
        </w:rPr>
        <w:t xml:space="preserve"> унапређење пословања, Београд</w:t>
      </w:r>
      <w:r w:rsidR="00CF3701">
        <w:rPr>
          <w:rFonts w:cs="Times New Roman"/>
          <w:lang w:val="sr-Latn-RS"/>
        </w:rPr>
        <w:t xml:space="preserve"> </w:t>
      </w:r>
      <w:r w:rsidR="00F235AE">
        <w:rPr>
          <w:rFonts w:cs="Times New Roman"/>
          <w:lang w:val="sr-Cyrl-RS"/>
        </w:rPr>
        <w:t xml:space="preserve">као и  </w:t>
      </w:r>
      <w:r w:rsidR="00CF3701">
        <w:rPr>
          <w:rFonts w:cs="Times New Roman"/>
          <w:lang w:val="sr-Cyrl-RS"/>
        </w:rPr>
        <w:t>обуци „Права и обавезе привредних субјеката у инспекцијском надзору“</w:t>
      </w:r>
      <w:r w:rsidR="00F235AE">
        <w:rPr>
          <w:rFonts w:cs="Times New Roman"/>
          <w:lang w:val="sr-Cyrl-RS"/>
        </w:rPr>
        <w:t>које је организовала Национална академија за јавну управу, Београд</w:t>
      </w:r>
      <w:r w:rsidR="00CF3701">
        <w:rPr>
          <w:rFonts w:cs="Times New Roman"/>
          <w:lang w:val="sr-Cyrl-RS"/>
        </w:rPr>
        <w:t>.</w:t>
      </w:r>
    </w:p>
    <w:p w:rsidR="000A37C5" w:rsidRDefault="000A37C5" w:rsidP="00BA143C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чланом 10. Закона о инспекцијском надзору инспекција ЛПА је сачинила План рада за 20</w:t>
      </w:r>
      <w:r w:rsidR="00D20900">
        <w:rPr>
          <w:rFonts w:cs="Times New Roman"/>
          <w:lang w:val="sr-Cyrl-RS"/>
        </w:rPr>
        <w:t>20</w:t>
      </w:r>
      <w:r>
        <w:rPr>
          <w:rFonts w:cs="Times New Roman"/>
          <w:lang w:val="sr-Cyrl-RS"/>
        </w:rPr>
        <w:t>. годину, који је у предлогу достављен Координационој комисији и након усвајања објављен је на сајту Градске управе града Кикинда.</w:t>
      </w:r>
    </w:p>
    <w:p w:rsidR="000A37C5" w:rsidRDefault="000A37C5" w:rsidP="00BA143C">
      <w:pPr>
        <w:jc w:val="both"/>
        <w:rPr>
          <w:rFonts w:eastAsia="Times New Roman" w:cs="Times New Roman"/>
          <w:bCs/>
          <w:lang w:val="sr-Cyrl-CS" w:eastAsia="ar-SA" w:bidi="ar-SA"/>
        </w:rPr>
      </w:pPr>
    </w:p>
    <w:p w:rsidR="000A37C5" w:rsidRDefault="000A37C5" w:rsidP="00BA143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Секретаријат локалне пореске администрације</w:t>
      </w:r>
    </w:p>
    <w:p w:rsidR="000A37C5" w:rsidRPr="00A516AB" w:rsidRDefault="00A516AB" w:rsidP="00BA143C">
      <w:pPr>
        <w:jc w:val="both"/>
        <w:rPr>
          <w:lang w:val="sr-Cyrl-RS"/>
        </w:rPr>
      </w:pPr>
      <w:r>
        <w:t xml:space="preserve">                                                                           </w:t>
      </w:r>
      <w:r>
        <w:rPr>
          <w:lang w:val="sr-Cyrl-RS"/>
        </w:rPr>
        <w:t xml:space="preserve">            </w:t>
      </w:r>
      <w:bookmarkStart w:id="0" w:name="_GoBack"/>
      <w:bookmarkEnd w:id="0"/>
      <w:r>
        <w:rPr>
          <w:lang w:val="sr-Cyrl-RS"/>
        </w:rPr>
        <w:t>Радмила Ћурчић</w:t>
      </w:r>
    </w:p>
    <w:p w:rsidR="000A37C5" w:rsidRDefault="000A37C5" w:rsidP="00BA143C">
      <w:pPr>
        <w:jc w:val="both"/>
      </w:pPr>
    </w:p>
    <w:p w:rsidR="00257710" w:rsidRPr="000A37C5" w:rsidRDefault="00257710" w:rsidP="00BA143C">
      <w:pPr>
        <w:jc w:val="both"/>
        <w:rPr>
          <w:rFonts w:cs="Times New Roman"/>
        </w:rPr>
      </w:pPr>
    </w:p>
    <w:sectPr w:rsidR="00257710" w:rsidRPr="000A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90"/>
    <w:rsid w:val="000A37C5"/>
    <w:rsid w:val="00257710"/>
    <w:rsid w:val="004210EC"/>
    <w:rsid w:val="00460D5D"/>
    <w:rsid w:val="00487B7F"/>
    <w:rsid w:val="00520FE8"/>
    <w:rsid w:val="005E43A3"/>
    <w:rsid w:val="006940F9"/>
    <w:rsid w:val="007517B7"/>
    <w:rsid w:val="007A5486"/>
    <w:rsid w:val="00922206"/>
    <w:rsid w:val="00980DBB"/>
    <w:rsid w:val="00982C44"/>
    <w:rsid w:val="009F6F16"/>
    <w:rsid w:val="00A17837"/>
    <w:rsid w:val="00A516AB"/>
    <w:rsid w:val="00A63A5B"/>
    <w:rsid w:val="00B137DA"/>
    <w:rsid w:val="00B36C86"/>
    <w:rsid w:val="00BA143C"/>
    <w:rsid w:val="00CF3701"/>
    <w:rsid w:val="00D20900"/>
    <w:rsid w:val="00D554A2"/>
    <w:rsid w:val="00DC673B"/>
    <w:rsid w:val="00E17AAD"/>
    <w:rsid w:val="00F235AE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Ćurčić</dc:creator>
  <cp:keywords/>
  <dc:description/>
  <cp:lastModifiedBy>Radmila Ćurčić</cp:lastModifiedBy>
  <cp:revision>34</cp:revision>
  <cp:lastPrinted>2020-02-12T10:38:00Z</cp:lastPrinted>
  <dcterms:created xsi:type="dcterms:W3CDTF">2020-02-03T12:18:00Z</dcterms:created>
  <dcterms:modified xsi:type="dcterms:W3CDTF">2020-07-02T08:40:00Z</dcterms:modified>
</cp:coreProperties>
</file>